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B66B1C" w:rsidRDefault="00B66B1C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 w:rsidR="00DD4B57" w:rsidRPr="00DD4B5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квітень</w:t>
      </w:r>
      <w:r w:rsidR="00DD4B5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 w:rsidR="00437E4A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2018</w:t>
      </w:r>
      <w:r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B66B1C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B66B1C">
        <w:t xml:space="preserve"> </w:t>
      </w:r>
      <w:r w:rsidR="00243BA4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http://vinnytska.land.gov.ua/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;</w:t>
      </w: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Головно управління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Держгеокадастру обмежується,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 підставі  статт</w:t>
      </w:r>
      <w:r w:rsidR="00D80BB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і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6  Закону України </w:t>
      </w:r>
      <w:r w:rsidR="00B66B1C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інформації з обмеженим доступом (</w:t>
      </w:r>
      <w:proofErr w:type="spellStart"/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конфеденцій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</w:t>
      </w:r>
      <w:proofErr w:type="spellEnd"/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таємна, службова) 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Pr="007D096B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7D096B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У </w:t>
      </w:r>
      <w:r w:rsidR="00DD4B57">
        <w:rPr>
          <w:rFonts w:ascii="Tahoma" w:hAnsi="Tahoma" w:cs="Tahoma"/>
          <w:color w:val="FF0000"/>
          <w:sz w:val="28"/>
          <w:szCs w:val="28"/>
          <w:shd w:val="clear" w:color="auto" w:fill="FFFFFF"/>
        </w:rPr>
        <w:t>квітні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2018 року на розгляд надійшло __</w:t>
      </w:r>
      <w:r w:rsidR="00DD4B57">
        <w:rPr>
          <w:rFonts w:ascii="Tahoma" w:hAnsi="Tahoma" w:cs="Tahoma"/>
          <w:color w:val="FF0000"/>
          <w:sz w:val="28"/>
          <w:szCs w:val="28"/>
          <w:shd w:val="clear" w:color="auto" w:fill="FFFFFF"/>
        </w:rPr>
        <w:t>34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__ запит</w:t>
      </w:r>
      <w:r w:rsidR="00DD4B57">
        <w:rPr>
          <w:rFonts w:ascii="Tahoma" w:hAnsi="Tahoma" w:cs="Tahoma"/>
          <w:sz w:val="28"/>
          <w:szCs w:val="28"/>
          <w:shd w:val="clear" w:color="auto" w:fill="FFFFFF"/>
        </w:rPr>
        <w:t>и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За формою подання: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Особисто-</w:t>
      </w:r>
      <w:r w:rsidR="00DD4B57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9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Телефоном</w:t>
      </w:r>
      <w:r w:rsidR="00E44D6D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337D71" w:rsidRPr="00DD4B5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Е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лектронною поштою-</w:t>
      </w:r>
      <w:r w:rsidR="00DD4B57" w:rsidRPr="00DD4B57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5</w:t>
      </w:r>
    </w:p>
    <w:p w:rsidR="00337D71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асобами поштового зв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val="en-US" w:eastAsia="uk-UA"/>
        </w:rPr>
        <w:t>’</w:t>
      </w:r>
      <w:proofErr w:type="spellStart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язку</w:t>
      </w:r>
      <w:proofErr w:type="spellEnd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DD4B57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20</w:t>
      </w:r>
    </w:p>
    <w:p w:rsidR="00FE3E57" w:rsidRPr="007D096B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Щодо категорії запитувачів, які звернулись у </w:t>
      </w:r>
      <w:proofErr w:type="spellStart"/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Голоовне</w:t>
      </w:r>
      <w:proofErr w:type="spellEnd"/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управління Держгеокадастру у Вінницькій області: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фізичні особи-</w:t>
      </w:r>
      <w:r w:rsidR="00DD4B57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23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юридичні особи-</w:t>
      </w:r>
      <w:r w:rsidR="00DD4B57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9</w:t>
      </w:r>
    </w:p>
    <w:p w:rsidR="00775504" w:rsidRPr="00E44D6D" w:rsidRDefault="00783456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proofErr w:type="spellStart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обєднання</w:t>
      </w:r>
      <w:proofErr w:type="spellEnd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 w:rsidRP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337D71" w:rsidRPr="000634A2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DD4B57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0634A2" w:rsidRPr="007D096B" w:rsidRDefault="000634A2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громадські організації, партії</w:t>
      </w:r>
      <w:r w:rsidR="00DD4B57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-2</w:t>
      </w:r>
    </w:p>
    <w:p w:rsidR="00775504" w:rsidRPr="007D096B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D227AB" w:rsidRPr="007D096B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t>За видом інформація:</w:t>
      </w:r>
    </w:p>
    <w:p w:rsidR="00783456" w:rsidRDefault="00E50CC5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інформації, яка створюється в процесі ведення 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Державного земельного кадастру</w:t>
      </w:r>
      <w:r w:rsidR="00FE2C7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217703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21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Default="00AA4526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="00FF2EFC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 w:rsidR="00FF2EFC"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 питань, що виникли при розпорядженні землями державної власності</w:t>
      </w:r>
      <w:r w:rsidR="00B35A9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та наявні вільні земельні ділянки</w:t>
      </w:r>
      <w:r w:rsidR="00FE2C7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217703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5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Default="00FF2EFC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інформації, 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щодо оренди земельних ділянок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217703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  <w:r w:rsidR="00E83098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.</w:t>
      </w:r>
    </w:p>
    <w:p w:rsidR="00B35A99" w:rsidRPr="00782A6F" w:rsidRDefault="00B35A99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щодо </w:t>
      </w:r>
      <w:r w:rsidR="00782A6F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питань, які виникають в процесі безоплатної приватизації-</w:t>
      </w:r>
      <w:r w:rsidR="00217703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6</w:t>
      </w:r>
    </w:p>
    <w:p w:rsidR="00217703" w:rsidRPr="00AA4526" w:rsidRDefault="00217703" w:rsidP="002177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з питань кадрової політики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217703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337D71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217703" w:rsidRPr="007D096B" w:rsidRDefault="00217703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B66B1C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7D096B">
        <w:rPr>
          <w:rFonts w:ascii="Tahoma" w:hAnsi="Tahoma" w:cs="Tahoma"/>
          <w:sz w:val="28"/>
          <w:szCs w:val="28"/>
        </w:rPr>
        <w:t>, що</w:t>
      </w:r>
      <w:r w:rsidR="00831D2F" w:rsidRPr="007D096B">
        <w:rPr>
          <w:rFonts w:ascii="Tahoma" w:hAnsi="Tahoma" w:cs="Tahoma"/>
          <w:sz w:val="28"/>
          <w:szCs w:val="28"/>
        </w:rPr>
        <w:t xml:space="preserve"> з</w:t>
      </w:r>
      <w:r w:rsidR="00831D2F"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B66B1C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7D096B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7D096B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7D096B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</w:p>
    <w:p w:rsidR="001C48D4" w:rsidRPr="007D096B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333333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 xml:space="preserve">Запит </w:t>
      </w:r>
      <w:r w:rsidR="00B66B1C">
        <w:rPr>
          <w:rFonts w:ascii="Tahoma" w:hAnsi="Tahoma" w:cs="Tahoma"/>
          <w:sz w:val="28"/>
          <w:szCs w:val="28"/>
        </w:rPr>
        <w:t xml:space="preserve">також </w:t>
      </w:r>
      <w:r w:rsidRPr="007D096B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7D096B">
        <w:rPr>
          <w:rFonts w:ascii="Tahoma" w:hAnsi="Tahoma" w:cs="Tahoma"/>
          <w:sz w:val="28"/>
          <w:szCs w:val="28"/>
        </w:rPr>
        <w:t>8</w:t>
      </w:r>
      <w:r w:rsidRPr="007D096B">
        <w:rPr>
          <w:rFonts w:ascii="Tahoma" w:hAnsi="Tahoma" w:cs="Tahoma"/>
          <w:sz w:val="28"/>
          <w:szCs w:val="28"/>
        </w:rPr>
        <w:t>-00 год. до 1</w:t>
      </w:r>
      <w:r w:rsidR="00831D2F" w:rsidRPr="007D096B">
        <w:rPr>
          <w:rFonts w:ascii="Tahoma" w:hAnsi="Tahoma" w:cs="Tahoma"/>
          <w:sz w:val="28"/>
          <w:szCs w:val="28"/>
        </w:rPr>
        <w:t>2</w:t>
      </w:r>
      <w:r w:rsidRPr="007D096B">
        <w:rPr>
          <w:rFonts w:ascii="Tahoma" w:hAnsi="Tahoma" w:cs="Tahoma"/>
          <w:sz w:val="28"/>
          <w:szCs w:val="28"/>
        </w:rPr>
        <w:t>-</w:t>
      </w:r>
      <w:r w:rsidR="00831D2F" w:rsidRPr="007D096B">
        <w:rPr>
          <w:rFonts w:ascii="Tahoma" w:hAnsi="Tahoma" w:cs="Tahoma"/>
          <w:sz w:val="28"/>
          <w:szCs w:val="28"/>
        </w:rPr>
        <w:t>3</w:t>
      </w:r>
      <w:r w:rsidRPr="007D096B">
        <w:rPr>
          <w:rFonts w:ascii="Tahoma" w:hAnsi="Tahoma" w:cs="Tahoma"/>
          <w:sz w:val="28"/>
          <w:szCs w:val="28"/>
        </w:rPr>
        <w:t>0 год. та з 13-</w:t>
      </w:r>
      <w:r w:rsidR="00831D2F" w:rsidRPr="007D096B">
        <w:rPr>
          <w:rFonts w:ascii="Tahoma" w:hAnsi="Tahoma" w:cs="Tahoma"/>
          <w:sz w:val="28"/>
          <w:szCs w:val="28"/>
        </w:rPr>
        <w:t>30</w:t>
      </w:r>
      <w:r w:rsidRPr="007D096B">
        <w:rPr>
          <w:rFonts w:ascii="Tahoma" w:hAnsi="Tahoma" w:cs="Tahoma"/>
          <w:sz w:val="28"/>
          <w:szCs w:val="28"/>
        </w:rPr>
        <w:t xml:space="preserve"> год. до 1</w:t>
      </w:r>
      <w:r w:rsidR="00C01D28" w:rsidRPr="007D096B">
        <w:rPr>
          <w:rFonts w:ascii="Tahoma" w:hAnsi="Tahoma" w:cs="Tahoma"/>
          <w:sz w:val="28"/>
          <w:szCs w:val="28"/>
        </w:rPr>
        <w:t>7</w:t>
      </w:r>
      <w:r w:rsidRPr="007D096B">
        <w:rPr>
          <w:rFonts w:ascii="Tahoma" w:hAnsi="Tahoma" w:cs="Tahoma"/>
          <w:sz w:val="28"/>
          <w:szCs w:val="28"/>
        </w:rPr>
        <w:t xml:space="preserve">-00 год. </w:t>
      </w:r>
      <w:r w:rsidR="00C01D28" w:rsidRPr="007D096B">
        <w:rPr>
          <w:rFonts w:ascii="Tahoma" w:hAnsi="Tahoma" w:cs="Tahoma"/>
          <w:sz w:val="28"/>
          <w:szCs w:val="28"/>
        </w:rPr>
        <w:t xml:space="preserve">в Головному управлінні 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Держгеокадастру у Вінницькій області м. Вінниця, вул. </w:t>
      </w:r>
      <w:proofErr w:type="spellStart"/>
      <w:r w:rsidR="00C01D28" w:rsidRPr="007D096B">
        <w:rPr>
          <w:rFonts w:ascii="Tahoma" w:hAnsi="Tahoma" w:cs="Tahoma"/>
          <w:color w:val="333333"/>
          <w:sz w:val="28"/>
          <w:szCs w:val="28"/>
        </w:rPr>
        <w:t>Келецька</w:t>
      </w:r>
      <w:proofErr w:type="spellEnd"/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, 63, </w:t>
      </w:r>
      <w:r w:rsidR="00B66B1C">
        <w:rPr>
          <w:rFonts w:ascii="Tahoma" w:hAnsi="Tahoma" w:cs="Tahoma"/>
          <w:color w:val="333333"/>
          <w:sz w:val="28"/>
          <w:szCs w:val="28"/>
        </w:rPr>
        <w:t>у спеціально облаштованій кімнаті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 прийому громадян</w:t>
      </w:r>
      <w:r w:rsidRPr="007D096B">
        <w:rPr>
          <w:rFonts w:ascii="Tahoma" w:hAnsi="Tahoma" w:cs="Tahoma"/>
          <w:color w:val="333333"/>
          <w:sz w:val="28"/>
          <w:szCs w:val="28"/>
        </w:rPr>
        <w:t>.</w:t>
      </w: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sectPr w:rsidR="00D227AB" w:rsidRPr="007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0634A2"/>
    <w:rsid w:val="001B7F97"/>
    <w:rsid w:val="001C48D4"/>
    <w:rsid w:val="001D13DD"/>
    <w:rsid w:val="00217703"/>
    <w:rsid w:val="002233C1"/>
    <w:rsid w:val="00243BA4"/>
    <w:rsid w:val="00337D71"/>
    <w:rsid w:val="00360DAF"/>
    <w:rsid w:val="00437E4A"/>
    <w:rsid w:val="0075424A"/>
    <w:rsid w:val="00775504"/>
    <w:rsid w:val="00782A6F"/>
    <w:rsid w:val="00783456"/>
    <w:rsid w:val="007D096B"/>
    <w:rsid w:val="00831D2F"/>
    <w:rsid w:val="009C6445"/>
    <w:rsid w:val="00A72486"/>
    <w:rsid w:val="00AA4526"/>
    <w:rsid w:val="00B35A99"/>
    <w:rsid w:val="00B66B1C"/>
    <w:rsid w:val="00B91B5C"/>
    <w:rsid w:val="00C01D28"/>
    <w:rsid w:val="00C10EFC"/>
    <w:rsid w:val="00D041FE"/>
    <w:rsid w:val="00D227AB"/>
    <w:rsid w:val="00D80BBC"/>
    <w:rsid w:val="00DD4B57"/>
    <w:rsid w:val="00E44D6D"/>
    <w:rsid w:val="00E50CC5"/>
    <w:rsid w:val="00E7410F"/>
    <w:rsid w:val="00E83098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2018-07-17T12:39:00Z</dcterms:created>
  <dcterms:modified xsi:type="dcterms:W3CDTF">2018-07-17T13:29:00Z</dcterms:modified>
</cp:coreProperties>
</file>