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Pr="00B66B1C" w:rsidRDefault="00B66B1C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туп до публічної інформації» за </w:t>
      </w:r>
      <w:r w:rsidR="006D6DF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чер</w:t>
      </w:r>
      <w:r w:rsidR="00054DEB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вень</w:t>
      </w:r>
      <w:r w:rsidR="00DD4B5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r w:rsidR="00437E4A"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2018</w:t>
      </w:r>
      <w:r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року</w:t>
      </w: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(на виконання пункту 10 статті 15 Закону України «Про доступ до публічної інформації»)</w:t>
      </w:r>
    </w:p>
    <w:p w:rsidR="00B66B1C" w:rsidRPr="00B66B1C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B66B1C">
        <w:t xml:space="preserve"> </w:t>
      </w:r>
      <w:r w:rsidR="00243BA4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http://vinnytska.land.gov.ua/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;</w:t>
      </w: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про діяльність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Головно управління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Держгеокадастру обмежується,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 підставі  статт</w:t>
      </w:r>
      <w:r w:rsidR="00D80BB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і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6  Закону України </w:t>
      </w:r>
      <w:r w:rsidR="00B66B1C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«Про доступ до публічної інформації»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якщо вказана інформація віднесена до інформації з обмеженим доступом (</w:t>
      </w:r>
      <w:proofErr w:type="spellStart"/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конфеденцій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</w:t>
      </w:r>
      <w:proofErr w:type="spellEnd"/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таємна, службова) 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Pr="007D096B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7D096B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У </w:t>
      </w:r>
      <w:r w:rsidR="006D6DFA">
        <w:rPr>
          <w:rFonts w:ascii="Tahoma" w:hAnsi="Tahoma" w:cs="Tahoma"/>
          <w:color w:val="FF0000"/>
          <w:sz w:val="28"/>
          <w:szCs w:val="28"/>
          <w:shd w:val="clear" w:color="auto" w:fill="FFFFFF"/>
        </w:rPr>
        <w:t>червні</w:t>
      </w:r>
      <w:r w:rsidR="00054DEB"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2018 року на розгляд надійшло __</w:t>
      </w:r>
      <w:r w:rsidR="007E1A0A">
        <w:rPr>
          <w:rFonts w:ascii="Tahoma" w:hAnsi="Tahoma" w:cs="Tahoma"/>
          <w:color w:val="FF0000"/>
          <w:sz w:val="28"/>
          <w:szCs w:val="28"/>
          <w:shd w:val="clear" w:color="auto" w:fill="FFFFFF"/>
        </w:rPr>
        <w:t>17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__ запит</w:t>
      </w:r>
      <w:r w:rsidR="00546121">
        <w:rPr>
          <w:rFonts w:ascii="Tahoma" w:hAnsi="Tahoma" w:cs="Tahoma"/>
          <w:sz w:val="28"/>
          <w:szCs w:val="28"/>
          <w:shd w:val="clear" w:color="auto" w:fill="FFFFFF"/>
        </w:rPr>
        <w:t>ів</w:t>
      </w:r>
      <w:bookmarkStart w:id="0" w:name="_GoBack"/>
      <w:bookmarkEnd w:id="0"/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 xml:space="preserve"> на інформацію.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За формою подання: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Особисто-</w:t>
      </w:r>
      <w:r w:rsidR="006D6DFA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Телефоном</w:t>
      </w:r>
      <w:r w:rsidR="00E44D6D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337D71" w:rsidRPr="00DD4B5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Е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лектронною поштою-</w:t>
      </w:r>
      <w:r w:rsidR="006D6DFA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</w:p>
    <w:p w:rsidR="00337D71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асобами поштового зв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val="en-US" w:eastAsia="uk-UA"/>
        </w:rPr>
        <w:t>’</w:t>
      </w:r>
      <w:proofErr w:type="spellStart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язку</w:t>
      </w:r>
      <w:proofErr w:type="spellEnd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054DEB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3</w:t>
      </w:r>
    </w:p>
    <w:p w:rsidR="00FE3E57" w:rsidRPr="007D096B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Щодо категорії запитувачів, які звернулись у </w:t>
      </w:r>
      <w:proofErr w:type="spellStart"/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Голоовне</w:t>
      </w:r>
      <w:proofErr w:type="spellEnd"/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управління Держгеокадастру у Вінницькій області: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 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фізичні особи-</w:t>
      </w:r>
      <w:r w:rsidR="00546121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8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юридичні особи-</w:t>
      </w:r>
      <w:r w:rsidR="00546121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8</w:t>
      </w:r>
    </w:p>
    <w:p w:rsidR="00775504" w:rsidRPr="006D6DFA" w:rsidRDefault="00783456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proofErr w:type="spellStart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обєднання</w:t>
      </w:r>
      <w:proofErr w:type="spellEnd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6D6DFA" w:rsidRPr="006D6DFA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337D71" w:rsidRPr="000634A2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lastRenderedPageBreak/>
        <w:t>представники засобів масової інформації-</w:t>
      </w:r>
      <w:r w:rsidR="006D6DFA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0634A2" w:rsidRPr="00054DEB" w:rsidRDefault="000634A2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054DEB">
        <w:rPr>
          <w:rFonts w:ascii="Tahoma" w:eastAsia="Times New Roman" w:hAnsi="Tahoma" w:cs="Tahoma"/>
          <w:sz w:val="28"/>
          <w:szCs w:val="28"/>
          <w:lang w:eastAsia="uk-UA"/>
        </w:rPr>
        <w:t>громадські організації, партії</w:t>
      </w:r>
      <w:r w:rsidR="00DD4B57" w:rsidRPr="00054DEB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546121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</w:p>
    <w:p w:rsidR="00775504" w:rsidRPr="00054DEB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7E1A0A" w:rsidRPr="007D096B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  <w:t>За видом інформація:</w:t>
      </w:r>
    </w:p>
    <w:p w:rsidR="00AA4526" w:rsidRPr="007E1A0A" w:rsidRDefault="00FF2EFC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="00AA4526"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 питань, що виникли при розпорядженні землями державної власності</w:t>
      </w:r>
      <w:r w:rsidR="00B35A9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та наявні вільні земельні ділянки</w:t>
      </w:r>
      <w:r w:rsidR="00FE2C73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7E1A0A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  <w:r w:rsidR="00546121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  <w:r w:rsidR="006D6DFA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.</w:t>
      </w:r>
    </w:p>
    <w:p w:rsidR="007E1A0A" w:rsidRPr="007E1A0A" w:rsidRDefault="007E1A0A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інформації, яка створюється в процесі ведення Державного земельного кадастру-</w:t>
      </w:r>
      <w:r w:rsidRPr="007E1A0A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2</w:t>
      </w:r>
    </w:p>
    <w:p w:rsidR="007E1A0A" w:rsidRPr="00E44D6D" w:rsidRDefault="007E1A0A" w:rsidP="007E1A0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інформації, щодо оренди земельних ділянок-</w:t>
      </w:r>
      <w:r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3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.</w:t>
      </w:r>
    </w:p>
    <w:p w:rsidR="00546121" w:rsidRDefault="00546121" w:rsidP="005461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 в сфері забезпечення контролю за використанням та охороною земель-</w:t>
      </w:r>
      <w:r w:rsidRPr="00782A6F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</w:p>
    <w:p w:rsidR="00546121" w:rsidRPr="00E44D6D" w:rsidRDefault="00546121" w:rsidP="00546121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7E1A0A" w:rsidRDefault="007E1A0A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217703" w:rsidRPr="006D6DFA" w:rsidRDefault="00217703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66B1C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7D096B">
        <w:rPr>
          <w:rFonts w:ascii="Tahoma" w:hAnsi="Tahoma" w:cs="Tahoma"/>
          <w:sz w:val="28"/>
          <w:szCs w:val="28"/>
        </w:rPr>
        <w:t>, що</w:t>
      </w:r>
      <w:r w:rsidR="00831D2F" w:rsidRPr="007D096B">
        <w:rPr>
          <w:rFonts w:ascii="Tahoma" w:hAnsi="Tahoma" w:cs="Tahoma"/>
          <w:sz w:val="28"/>
          <w:szCs w:val="28"/>
        </w:rPr>
        <w:t xml:space="preserve"> з</w:t>
      </w:r>
      <w:r w:rsidR="00831D2F"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B66B1C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7D096B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7D096B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7D096B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7D096B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B66B1C">
        <w:rPr>
          <w:rFonts w:ascii="Tahoma" w:hAnsi="Tahoma" w:cs="Tahoma"/>
          <w:bCs/>
          <w:color w:val="000000"/>
          <w:sz w:val="28"/>
          <w:szCs w:val="28"/>
        </w:rPr>
        <w:t>http://vinnytska.land.gov.ua/</w:t>
      </w:r>
    </w:p>
    <w:p w:rsidR="001C48D4" w:rsidRPr="007D096B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333333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 xml:space="preserve">Запит </w:t>
      </w:r>
      <w:r w:rsidR="00B66B1C">
        <w:rPr>
          <w:rFonts w:ascii="Tahoma" w:hAnsi="Tahoma" w:cs="Tahoma"/>
          <w:sz w:val="28"/>
          <w:szCs w:val="28"/>
        </w:rPr>
        <w:t xml:space="preserve">також </w:t>
      </w:r>
      <w:r w:rsidRPr="007D096B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7D096B">
        <w:rPr>
          <w:rFonts w:ascii="Tahoma" w:hAnsi="Tahoma" w:cs="Tahoma"/>
          <w:sz w:val="28"/>
          <w:szCs w:val="28"/>
        </w:rPr>
        <w:t>8</w:t>
      </w:r>
      <w:r w:rsidRPr="007D096B">
        <w:rPr>
          <w:rFonts w:ascii="Tahoma" w:hAnsi="Tahoma" w:cs="Tahoma"/>
          <w:sz w:val="28"/>
          <w:szCs w:val="28"/>
        </w:rPr>
        <w:t>-00 год. до 1</w:t>
      </w:r>
      <w:r w:rsidR="00831D2F" w:rsidRPr="007D096B">
        <w:rPr>
          <w:rFonts w:ascii="Tahoma" w:hAnsi="Tahoma" w:cs="Tahoma"/>
          <w:sz w:val="28"/>
          <w:szCs w:val="28"/>
        </w:rPr>
        <w:t>2</w:t>
      </w:r>
      <w:r w:rsidRPr="007D096B">
        <w:rPr>
          <w:rFonts w:ascii="Tahoma" w:hAnsi="Tahoma" w:cs="Tahoma"/>
          <w:sz w:val="28"/>
          <w:szCs w:val="28"/>
        </w:rPr>
        <w:t>-</w:t>
      </w:r>
      <w:r w:rsidR="00831D2F" w:rsidRPr="007D096B">
        <w:rPr>
          <w:rFonts w:ascii="Tahoma" w:hAnsi="Tahoma" w:cs="Tahoma"/>
          <w:sz w:val="28"/>
          <w:szCs w:val="28"/>
        </w:rPr>
        <w:t>3</w:t>
      </w:r>
      <w:r w:rsidRPr="007D096B">
        <w:rPr>
          <w:rFonts w:ascii="Tahoma" w:hAnsi="Tahoma" w:cs="Tahoma"/>
          <w:sz w:val="28"/>
          <w:szCs w:val="28"/>
        </w:rPr>
        <w:t>0 год. та з 13-</w:t>
      </w:r>
      <w:r w:rsidR="00831D2F" w:rsidRPr="007D096B">
        <w:rPr>
          <w:rFonts w:ascii="Tahoma" w:hAnsi="Tahoma" w:cs="Tahoma"/>
          <w:sz w:val="28"/>
          <w:szCs w:val="28"/>
        </w:rPr>
        <w:t>30</w:t>
      </w:r>
      <w:r w:rsidRPr="007D096B">
        <w:rPr>
          <w:rFonts w:ascii="Tahoma" w:hAnsi="Tahoma" w:cs="Tahoma"/>
          <w:sz w:val="28"/>
          <w:szCs w:val="28"/>
        </w:rPr>
        <w:t xml:space="preserve"> год. до 1</w:t>
      </w:r>
      <w:r w:rsidR="00C01D28" w:rsidRPr="007D096B">
        <w:rPr>
          <w:rFonts w:ascii="Tahoma" w:hAnsi="Tahoma" w:cs="Tahoma"/>
          <w:sz w:val="28"/>
          <w:szCs w:val="28"/>
        </w:rPr>
        <w:t>7</w:t>
      </w:r>
      <w:r w:rsidRPr="007D096B">
        <w:rPr>
          <w:rFonts w:ascii="Tahoma" w:hAnsi="Tahoma" w:cs="Tahoma"/>
          <w:sz w:val="28"/>
          <w:szCs w:val="28"/>
        </w:rPr>
        <w:t xml:space="preserve">-00 год. </w:t>
      </w:r>
      <w:r w:rsidR="00C01D28" w:rsidRPr="007D096B">
        <w:rPr>
          <w:rFonts w:ascii="Tahoma" w:hAnsi="Tahoma" w:cs="Tahoma"/>
          <w:sz w:val="28"/>
          <w:szCs w:val="28"/>
        </w:rPr>
        <w:t xml:space="preserve">в Головному управлінні 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Держгеокадастру у Вінницькій області м. Вінниця, вул. </w:t>
      </w:r>
      <w:proofErr w:type="spellStart"/>
      <w:r w:rsidR="00C01D28" w:rsidRPr="007D096B">
        <w:rPr>
          <w:rFonts w:ascii="Tahoma" w:hAnsi="Tahoma" w:cs="Tahoma"/>
          <w:color w:val="333333"/>
          <w:sz w:val="28"/>
          <w:szCs w:val="28"/>
        </w:rPr>
        <w:t>Келецька</w:t>
      </w:r>
      <w:proofErr w:type="spellEnd"/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, 63, </w:t>
      </w:r>
      <w:r w:rsidR="00B66B1C">
        <w:rPr>
          <w:rFonts w:ascii="Tahoma" w:hAnsi="Tahoma" w:cs="Tahoma"/>
          <w:color w:val="333333"/>
          <w:sz w:val="28"/>
          <w:szCs w:val="28"/>
        </w:rPr>
        <w:t>у спеціально облаштованій кімнаті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 прийому громадян</w:t>
      </w:r>
      <w:r w:rsidRPr="007D096B">
        <w:rPr>
          <w:rFonts w:ascii="Tahoma" w:hAnsi="Tahoma" w:cs="Tahoma"/>
          <w:color w:val="333333"/>
          <w:sz w:val="28"/>
          <w:szCs w:val="28"/>
        </w:rPr>
        <w:t>.</w:t>
      </w: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sectPr w:rsidR="00D227AB" w:rsidRPr="007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054DEB"/>
    <w:rsid w:val="000634A2"/>
    <w:rsid w:val="001B7F97"/>
    <w:rsid w:val="001C48D4"/>
    <w:rsid w:val="001D13DD"/>
    <w:rsid w:val="00217703"/>
    <w:rsid w:val="002233C1"/>
    <w:rsid w:val="00243BA4"/>
    <w:rsid w:val="00337D71"/>
    <w:rsid w:val="00360DAF"/>
    <w:rsid w:val="00437E4A"/>
    <w:rsid w:val="00546121"/>
    <w:rsid w:val="006D6DFA"/>
    <w:rsid w:val="0075424A"/>
    <w:rsid w:val="00775504"/>
    <w:rsid w:val="00782A6F"/>
    <w:rsid w:val="00783456"/>
    <w:rsid w:val="007D096B"/>
    <w:rsid w:val="007E1A0A"/>
    <w:rsid w:val="00826797"/>
    <w:rsid w:val="00831D2F"/>
    <w:rsid w:val="00832C88"/>
    <w:rsid w:val="009C6445"/>
    <w:rsid w:val="00A72486"/>
    <w:rsid w:val="00AA4526"/>
    <w:rsid w:val="00B35A99"/>
    <w:rsid w:val="00B66B1C"/>
    <w:rsid w:val="00B91B5C"/>
    <w:rsid w:val="00BE7E89"/>
    <w:rsid w:val="00C01D28"/>
    <w:rsid w:val="00C10EFC"/>
    <w:rsid w:val="00D041FE"/>
    <w:rsid w:val="00D227AB"/>
    <w:rsid w:val="00D80BBC"/>
    <w:rsid w:val="00DD4B57"/>
    <w:rsid w:val="00E44D6D"/>
    <w:rsid w:val="00E50CC5"/>
    <w:rsid w:val="00E7410F"/>
    <w:rsid w:val="00E83098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7FD-61EE-466B-85DB-B524CCA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2018-07-17T13:47:00Z</dcterms:created>
  <dcterms:modified xsi:type="dcterms:W3CDTF">2018-07-18T07:17:00Z</dcterms:modified>
</cp:coreProperties>
</file>