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7C" w:rsidRPr="00D53FFC" w:rsidRDefault="00CD1F7C" w:rsidP="00CD1F7C">
      <w:pPr>
        <w:ind w:left="4956"/>
        <w:contextualSpacing/>
        <w:jc w:val="center"/>
        <w:rPr>
          <w:bCs/>
          <w:sz w:val="28"/>
          <w:szCs w:val="28"/>
        </w:rPr>
      </w:pPr>
      <w:bookmarkStart w:id="0" w:name="_GoBack"/>
      <w:bookmarkEnd w:id="0"/>
      <w:r w:rsidRPr="00D53FFC">
        <w:rPr>
          <w:bCs/>
          <w:sz w:val="28"/>
          <w:szCs w:val="28"/>
        </w:rPr>
        <w:t>ЗАТВЕРДЖЕНО</w:t>
      </w:r>
    </w:p>
    <w:p w:rsidR="00CD1F7C" w:rsidRDefault="00CD1F7C" w:rsidP="00CD1F7C">
      <w:pPr>
        <w:ind w:left="4956"/>
        <w:contextualSpacing/>
        <w:jc w:val="center"/>
        <w:rPr>
          <w:bCs/>
          <w:sz w:val="28"/>
          <w:szCs w:val="28"/>
          <w:lang w:val="uk-UA"/>
        </w:rPr>
      </w:pPr>
      <w:r w:rsidRPr="00D53FFC">
        <w:rPr>
          <w:bCs/>
          <w:sz w:val="28"/>
          <w:szCs w:val="28"/>
        </w:rPr>
        <w:t xml:space="preserve">наказом Головного управління </w:t>
      </w:r>
    </w:p>
    <w:p w:rsidR="00CD1F7C" w:rsidRPr="00D53FFC" w:rsidRDefault="00CD1F7C" w:rsidP="00CD1F7C">
      <w:pPr>
        <w:ind w:left="4956"/>
        <w:contextualSpacing/>
        <w:jc w:val="center"/>
        <w:rPr>
          <w:bCs/>
          <w:sz w:val="28"/>
          <w:szCs w:val="28"/>
        </w:rPr>
      </w:pPr>
      <w:r w:rsidRPr="00D53FFC">
        <w:rPr>
          <w:bCs/>
          <w:sz w:val="28"/>
          <w:szCs w:val="28"/>
        </w:rPr>
        <w:t>Держ</w:t>
      </w:r>
      <w:r>
        <w:rPr>
          <w:bCs/>
          <w:sz w:val="28"/>
          <w:szCs w:val="28"/>
          <w:lang w:val="uk-UA"/>
        </w:rPr>
        <w:t>геокадастру</w:t>
      </w:r>
      <w:r w:rsidRPr="00D53FFC">
        <w:rPr>
          <w:bCs/>
          <w:sz w:val="28"/>
          <w:szCs w:val="28"/>
        </w:rPr>
        <w:t xml:space="preserve"> у Вінницькій області</w:t>
      </w:r>
    </w:p>
    <w:p w:rsidR="00CD1F7C" w:rsidRPr="00D53FFC" w:rsidRDefault="00CD1F7C" w:rsidP="00CD1F7C">
      <w:pPr>
        <w:ind w:left="4956"/>
        <w:contextualSpacing/>
        <w:jc w:val="center"/>
        <w:rPr>
          <w:bCs/>
          <w:sz w:val="28"/>
          <w:szCs w:val="28"/>
          <w:lang w:val="uk-UA"/>
        </w:rPr>
      </w:pPr>
      <w:r w:rsidRPr="00E673B6">
        <w:rPr>
          <w:bCs/>
          <w:sz w:val="28"/>
          <w:szCs w:val="28"/>
          <w:u w:val="single"/>
          <w:lang w:val="uk-UA"/>
        </w:rPr>
        <w:t>в</w:t>
      </w:r>
      <w:r w:rsidRPr="00E673B6">
        <w:rPr>
          <w:bCs/>
          <w:sz w:val="28"/>
          <w:szCs w:val="28"/>
          <w:u w:val="single"/>
        </w:rPr>
        <w:t>ід</w:t>
      </w:r>
      <w:r w:rsidRPr="00E673B6">
        <w:rPr>
          <w:bCs/>
          <w:sz w:val="28"/>
          <w:szCs w:val="28"/>
          <w:u w:val="single"/>
          <w:lang w:val="uk-UA"/>
        </w:rPr>
        <w:t xml:space="preserve"> </w:t>
      </w:r>
      <w:r w:rsidRPr="00E673B6">
        <w:rPr>
          <w:bCs/>
          <w:sz w:val="28"/>
          <w:szCs w:val="28"/>
          <w:u w:val="single"/>
        </w:rPr>
        <w:t xml:space="preserve"> </w:t>
      </w:r>
      <w:r w:rsidR="006E2FD2" w:rsidRPr="00E673B6">
        <w:rPr>
          <w:bCs/>
          <w:sz w:val="28"/>
          <w:szCs w:val="28"/>
          <w:u w:val="single"/>
          <w:lang w:val="uk-UA"/>
        </w:rPr>
        <w:t xml:space="preserve"> </w:t>
      </w:r>
      <w:r w:rsidR="00E673B6">
        <w:rPr>
          <w:bCs/>
          <w:sz w:val="28"/>
          <w:szCs w:val="28"/>
          <w:u w:val="single"/>
          <w:lang w:val="uk-UA"/>
        </w:rPr>
        <w:t xml:space="preserve">       </w:t>
      </w:r>
      <w:r w:rsidR="006E2FD2" w:rsidRPr="00E673B6">
        <w:rPr>
          <w:bCs/>
          <w:sz w:val="28"/>
          <w:szCs w:val="28"/>
          <w:u w:val="single"/>
          <w:lang w:val="uk-UA"/>
        </w:rPr>
        <w:t xml:space="preserve">        </w:t>
      </w:r>
      <w:r w:rsidRPr="00E673B6">
        <w:rPr>
          <w:bCs/>
          <w:sz w:val="28"/>
          <w:szCs w:val="28"/>
          <w:u w:val="single"/>
        </w:rPr>
        <w:t>201</w:t>
      </w:r>
      <w:r w:rsidR="00E673B6">
        <w:rPr>
          <w:bCs/>
          <w:sz w:val="28"/>
          <w:szCs w:val="28"/>
          <w:u w:val="single"/>
          <w:lang w:val="uk-UA"/>
        </w:rPr>
        <w:t>6</w:t>
      </w:r>
      <w:r w:rsidRPr="00E673B6">
        <w:rPr>
          <w:bCs/>
          <w:sz w:val="28"/>
          <w:szCs w:val="28"/>
          <w:u w:val="single"/>
        </w:rPr>
        <w:t xml:space="preserve"> р.</w:t>
      </w:r>
      <w:r w:rsidRPr="00E673B6">
        <w:rPr>
          <w:bCs/>
          <w:sz w:val="28"/>
          <w:szCs w:val="28"/>
        </w:rPr>
        <w:t xml:space="preserve"> №</w:t>
      </w:r>
      <w:r w:rsidRPr="00E673B6">
        <w:rPr>
          <w:bCs/>
          <w:sz w:val="28"/>
          <w:szCs w:val="28"/>
          <w:lang w:val="uk-UA"/>
        </w:rPr>
        <w:t>_______</w:t>
      </w:r>
      <w:r>
        <w:rPr>
          <w:bCs/>
          <w:sz w:val="28"/>
          <w:szCs w:val="28"/>
          <w:lang w:val="uk-UA"/>
        </w:rPr>
        <w:t xml:space="preserve">   </w:t>
      </w:r>
      <w:r w:rsidRPr="00D53FFC">
        <w:rPr>
          <w:bCs/>
          <w:sz w:val="28"/>
          <w:szCs w:val="28"/>
        </w:rPr>
        <w:t xml:space="preserve"> </w:t>
      </w:r>
    </w:p>
    <w:p w:rsidR="00CD1F7C" w:rsidRDefault="00CD1F7C" w:rsidP="00CD1F7C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8"/>
          <w:szCs w:val="28"/>
          <w:lang w:val="uk-UA"/>
        </w:rPr>
      </w:pPr>
    </w:p>
    <w:p w:rsidR="00B437A8" w:rsidRDefault="00B437A8" w:rsidP="000C4FE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ТЕХНОЛОГІЧНА КАРТКА</w:t>
      </w:r>
    </w:p>
    <w:p w:rsidR="00935EFD" w:rsidRDefault="001B075F" w:rsidP="00B437A8">
      <w:pPr>
        <w:jc w:val="center"/>
        <w:rPr>
          <w:sz w:val="28"/>
          <w:szCs w:val="28"/>
          <w:lang w:val="uk-UA"/>
        </w:rPr>
      </w:pPr>
      <w:r w:rsidRPr="00B437A8">
        <w:rPr>
          <w:bCs/>
          <w:sz w:val="28"/>
          <w:szCs w:val="28"/>
          <w:lang w:val="uk-UA"/>
        </w:rPr>
        <w:t>адміністративної послуги</w:t>
      </w:r>
      <w:r w:rsidR="00B437A8">
        <w:rPr>
          <w:bCs/>
          <w:sz w:val="28"/>
          <w:szCs w:val="28"/>
          <w:lang w:val="uk-UA"/>
        </w:rPr>
        <w:t xml:space="preserve"> з в</w:t>
      </w:r>
      <w:r w:rsidR="00A57ECA" w:rsidRPr="00B437A8">
        <w:rPr>
          <w:sz w:val="28"/>
          <w:szCs w:val="28"/>
          <w:lang w:val="uk-UA"/>
        </w:rPr>
        <w:t>идач</w:t>
      </w:r>
      <w:r w:rsidR="00B437A8">
        <w:rPr>
          <w:sz w:val="28"/>
          <w:szCs w:val="28"/>
          <w:lang w:val="uk-UA"/>
        </w:rPr>
        <w:t>і</w:t>
      </w:r>
      <w:r w:rsidR="00CD1F7C">
        <w:rPr>
          <w:sz w:val="28"/>
          <w:szCs w:val="28"/>
          <w:lang w:val="uk-UA"/>
        </w:rPr>
        <w:t xml:space="preserve"> </w:t>
      </w:r>
      <w:r w:rsidR="000C4FE2" w:rsidRPr="00B437A8">
        <w:rPr>
          <w:sz w:val="28"/>
          <w:szCs w:val="28"/>
          <w:lang w:val="uk-UA"/>
        </w:rPr>
        <w:t xml:space="preserve">висновку </w:t>
      </w:r>
      <w:r w:rsidR="00D758F5" w:rsidRPr="00B437A8">
        <w:rPr>
          <w:sz w:val="28"/>
          <w:szCs w:val="28"/>
          <w:lang w:val="uk-UA"/>
        </w:rPr>
        <w:t>державної експертизи землевпорядної документації</w:t>
      </w:r>
      <w:r w:rsidR="00CD1F7C">
        <w:rPr>
          <w:sz w:val="28"/>
          <w:szCs w:val="28"/>
          <w:lang w:val="uk-UA"/>
        </w:rPr>
        <w:t xml:space="preserve"> (для фізичних осіб)</w:t>
      </w:r>
    </w:p>
    <w:p w:rsidR="00332DED" w:rsidRPr="00B437A8" w:rsidRDefault="00332DED" w:rsidP="00B437A8">
      <w:pPr>
        <w:jc w:val="center"/>
        <w:rPr>
          <w:sz w:val="28"/>
          <w:szCs w:val="28"/>
          <w:lang w:val="uk-UA"/>
        </w:rPr>
      </w:pPr>
    </w:p>
    <w:tbl>
      <w:tblPr>
        <w:tblW w:w="9923" w:type="dxa"/>
        <w:jc w:val="center"/>
        <w:tblInd w:w="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4"/>
        <w:gridCol w:w="4313"/>
        <w:gridCol w:w="2545"/>
        <w:gridCol w:w="927"/>
        <w:gridCol w:w="1664"/>
      </w:tblGrid>
      <w:tr w:rsidR="009A5217" w:rsidRPr="003F79F7" w:rsidTr="003F79F7">
        <w:trPr>
          <w:cantSplit/>
          <w:trHeight w:val="883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17" w:rsidRPr="003F79F7" w:rsidRDefault="009A5217" w:rsidP="00187A28">
            <w:pPr>
              <w:jc w:val="center"/>
              <w:rPr>
                <w:b/>
                <w:lang w:val="uk-UA" w:eastAsia="ar-SA"/>
              </w:rPr>
            </w:pPr>
            <w:r w:rsidRPr="003F79F7">
              <w:rPr>
                <w:b/>
                <w:lang w:val="uk-UA"/>
              </w:rPr>
              <w:t>№</w:t>
            </w:r>
          </w:p>
          <w:p w:rsidR="009A5217" w:rsidRPr="003F79F7" w:rsidRDefault="009A5217" w:rsidP="00187A28">
            <w:pPr>
              <w:suppressAutoHyphens/>
              <w:jc w:val="center"/>
              <w:rPr>
                <w:b/>
                <w:lang w:val="uk-UA" w:eastAsia="ar-SA"/>
              </w:rPr>
            </w:pPr>
            <w:r w:rsidRPr="003F79F7">
              <w:rPr>
                <w:b/>
                <w:lang w:val="uk-UA"/>
              </w:rPr>
              <w:t>з/п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7C" w:rsidRPr="003F79F7" w:rsidRDefault="00CD1F7C" w:rsidP="00187A28">
            <w:pPr>
              <w:suppressAutoHyphens/>
              <w:jc w:val="center"/>
              <w:rPr>
                <w:b/>
                <w:lang w:val="uk-UA"/>
              </w:rPr>
            </w:pPr>
          </w:p>
          <w:p w:rsidR="009A5217" w:rsidRPr="003F79F7" w:rsidRDefault="009A5217" w:rsidP="00187A28">
            <w:pPr>
              <w:suppressAutoHyphens/>
              <w:jc w:val="center"/>
              <w:rPr>
                <w:b/>
                <w:lang w:val="uk-UA" w:eastAsia="ar-SA"/>
              </w:rPr>
            </w:pPr>
            <w:r w:rsidRPr="003F79F7">
              <w:rPr>
                <w:b/>
                <w:lang w:val="uk-UA"/>
              </w:rPr>
              <w:t>Етапи послуги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7C" w:rsidRPr="003F79F7" w:rsidRDefault="009A5217" w:rsidP="00187A28">
            <w:pPr>
              <w:suppressAutoHyphens/>
              <w:jc w:val="center"/>
              <w:rPr>
                <w:b/>
                <w:lang w:val="uk-UA"/>
              </w:rPr>
            </w:pPr>
            <w:r w:rsidRPr="003F79F7">
              <w:rPr>
                <w:b/>
                <w:lang w:val="uk-UA"/>
              </w:rPr>
              <w:t xml:space="preserve">Відповідальна </w:t>
            </w:r>
          </w:p>
          <w:p w:rsidR="009A5217" w:rsidRPr="003F79F7" w:rsidRDefault="009A5217" w:rsidP="00187A28">
            <w:pPr>
              <w:suppressAutoHyphens/>
              <w:jc w:val="center"/>
              <w:rPr>
                <w:b/>
                <w:lang w:val="uk-UA" w:eastAsia="ar-SA"/>
              </w:rPr>
            </w:pPr>
            <w:r w:rsidRPr="003F79F7">
              <w:rPr>
                <w:b/>
                <w:lang w:val="uk-UA"/>
              </w:rPr>
              <w:t>посадова особа і структурний підрозділ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F7C" w:rsidRPr="003F79F7" w:rsidRDefault="00CD1F7C" w:rsidP="00187A28">
            <w:pPr>
              <w:suppressAutoHyphens/>
              <w:jc w:val="center"/>
              <w:rPr>
                <w:b/>
                <w:lang w:val="uk-UA"/>
              </w:rPr>
            </w:pPr>
            <w:r w:rsidRPr="003F79F7">
              <w:rPr>
                <w:b/>
                <w:lang w:val="uk-UA"/>
              </w:rPr>
              <w:t xml:space="preserve">Дія </w:t>
            </w:r>
          </w:p>
          <w:p w:rsidR="009A5217" w:rsidRPr="003F79F7" w:rsidRDefault="009A5217" w:rsidP="00187A28">
            <w:pPr>
              <w:suppressAutoHyphens/>
              <w:jc w:val="center"/>
              <w:rPr>
                <w:b/>
                <w:lang w:val="uk-UA" w:eastAsia="ar-SA"/>
              </w:rPr>
            </w:pPr>
            <w:r w:rsidRPr="003F79F7">
              <w:rPr>
                <w:b/>
                <w:lang w:val="uk-UA"/>
              </w:rPr>
              <w:t>(В, У, П, З)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17" w:rsidRPr="003F79F7" w:rsidRDefault="009A5217" w:rsidP="00187A28">
            <w:pPr>
              <w:suppressAutoHyphens/>
              <w:jc w:val="center"/>
              <w:rPr>
                <w:b/>
                <w:lang w:val="uk-UA" w:eastAsia="ar-SA"/>
              </w:rPr>
            </w:pPr>
            <w:r w:rsidRPr="003F79F7">
              <w:rPr>
                <w:b/>
                <w:lang w:val="uk-UA" w:eastAsia="ar-SA"/>
              </w:rPr>
              <w:t>Термін виконання</w:t>
            </w:r>
          </w:p>
          <w:p w:rsidR="009A5217" w:rsidRPr="003F79F7" w:rsidRDefault="009A5217" w:rsidP="00187A28">
            <w:pPr>
              <w:suppressAutoHyphens/>
              <w:jc w:val="center"/>
              <w:rPr>
                <w:b/>
                <w:lang w:val="uk-UA" w:eastAsia="ar-SA"/>
              </w:rPr>
            </w:pPr>
            <w:r w:rsidRPr="003F79F7">
              <w:rPr>
                <w:b/>
                <w:lang w:val="uk-UA" w:eastAsia="ar-SA"/>
              </w:rPr>
              <w:t>(днів)</w:t>
            </w:r>
          </w:p>
        </w:tc>
      </w:tr>
      <w:tr w:rsidR="00406AB7" w:rsidRPr="003F79F7" w:rsidTr="003F79F7">
        <w:trPr>
          <w:trHeight w:val="272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B7" w:rsidRPr="003F79F7" w:rsidRDefault="00014F10" w:rsidP="00187A28">
            <w:pPr>
              <w:suppressAutoHyphens/>
              <w:autoSpaceDE w:val="0"/>
              <w:autoSpaceDN w:val="0"/>
              <w:adjustRightInd w:val="0"/>
              <w:rPr>
                <w:lang w:val="uk-UA"/>
              </w:rPr>
            </w:pPr>
            <w:r w:rsidRPr="003F79F7">
              <w:rPr>
                <w:lang w:val="uk-UA"/>
              </w:rPr>
              <w:t>1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7C" w:rsidRPr="003F79F7" w:rsidRDefault="0078441C" w:rsidP="00CD1F7C">
            <w:pPr>
              <w:shd w:val="clear" w:color="auto" w:fill="FFFFFF"/>
              <w:tabs>
                <w:tab w:val="left" w:pos="709"/>
                <w:tab w:val="left" w:pos="979"/>
              </w:tabs>
              <w:rPr>
                <w:color w:val="000000"/>
                <w:lang w:val="uk-UA"/>
              </w:rPr>
            </w:pPr>
            <w:r w:rsidRPr="003F79F7">
              <w:rPr>
                <w:color w:val="000000"/>
                <w:lang w:val="uk-UA"/>
              </w:rPr>
              <w:t>Прий</w:t>
            </w:r>
            <w:r w:rsidR="002D2FD4" w:rsidRPr="003F79F7">
              <w:rPr>
                <w:color w:val="000000"/>
                <w:lang w:val="uk-UA"/>
              </w:rPr>
              <w:t>мання землевпорядної документації</w:t>
            </w:r>
            <w:r w:rsidR="00CD1F7C" w:rsidRPr="003F79F7">
              <w:rPr>
                <w:color w:val="000000"/>
                <w:lang w:val="uk-UA"/>
              </w:rPr>
              <w:t>,  перевірка відповідності її вимогам законодавчих та інших нормативно-правових актів.</w:t>
            </w:r>
          </w:p>
          <w:p w:rsidR="00CD1F7C" w:rsidRPr="003F79F7" w:rsidRDefault="00CD1F7C" w:rsidP="00CD1F7C">
            <w:pPr>
              <w:shd w:val="clear" w:color="auto" w:fill="FFFFFF"/>
              <w:tabs>
                <w:tab w:val="left" w:pos="709"/>
                <w:tab w:val="left" w:pos="979"/>
              </w:tabs>
              <w:rPr>
                <w:color w:val="000000"/>
                <w:lang w:val="uk-UA"/>
              </w:rPr>
            </w:pPr>
          </w:p>
          <w:p w:rsidR="00363CB0" w:rsidRPr="003F79F7" w:rsidRDefault="00363CB0" w:rsidP="00CD1F7C">
            <w:pPr>
              <w:shd w:val="clear" w:color="auto" w:fill="FFFFFF"/>
              <w:tabs>
                <w:tab w:val="left" w:pos="709"/>
                <w:tab w:val="left" w:pos="979"/>
              </w:tabs>
              <w:rPr>
                <w:color w:val="000000"/>
                <w:lang w:val="uk-UA"/>
              </w:rPr>
            </w:pPr>
          </w:p>
          <w:p w:rsidR="003F79F7" w:rsidRDefault="003F79F7" w:rsidP="00CD1F7C">
            <w:pPr>
              <w:shd w:val="clear" w:color="auto" w:fill="FFFFFF"/>
              <w:tabs>
                <w:tab w:val="left" w:pos="709"/>
                <w:tab w:val="left" w:pos="979"/>
              </w:tabs>
              <w:rPr>
                <w:color w:val="000000"/>
                <w:lang w:val="uk-UA"/>
              </w:rPr>
            </w:pPr>
          </w:p>
          <w:p w:rsidR="003F79F7" w:rsidRDefault="003F79F7" w:rsidP="00CD1F7C">
            <w:pPr>
              <w:shd w:val="clear" w:color="auto" w:fill="FFFFFF"/>
              <w:tabs>
                <w:tab w:val="left" w:pos="709"/>
                <w:tab w:val="left" w:pos="979"/>
              </w:tabs>
              <w:rPr>
                <w:color w:val="000000"/>
                <w:lang w:val="uk-UA"/>
              </w:rPr>
            </w:pPr>
          </w:p>
          <w:p w:rsidR="003F79F7" w:rsidRDefault="003F79F7" w:rsidP="00CD1F7C">
            <w:pPr>
              <w:shd w:val="clear" w:color="auto" w:fill="FFFFFF"/>
              <w:tabs>
                <w:tab w:val="left" w:pos="709"/>
                <w:tab w:val="left" w:pos="979"/>
              </w:tabs>
              <w:rPr>
                <w:color w:val="000000"/>
                <w:lang w:val="uk-UA"/>
              </w:rPr>
            </w:pPr>
          </w:p>
          <w:p w:rsidR="00B55AA2" w:rsidRPr="003F79F7" w:rsidRDefault="00CD1F7C" w:rsidP="00CD1F7C">
            <w:pPr>
              <w:shd w:val="clear" w:color="auto" w:fill="FFFFFF"/>
              <w:tabs>
                <w:tab w:val="left" w:pos="709"/>
                <w:tab w:val="left" w:pos="979"/>
              </w:tabs>
              <w:rPr>
                <w:lang w:val="uk-UA"/>
              </w:rPr>
            </w:pPr>
            <w:r w:rsidRPr="003F79F7">
              <w:rPr>
                <w:color w:val="000000"/>
                <w:lang w:val="uk-UA"/>
              </w:rPr>
              <w:t>Р</w:t>
            </w:r>
            <w:r w:rsidR="002D2FD4" w:rsidRPr="003F79F7">
              <w:rPr>
                <w:color w:val="000000"/>
                <w:lang w:val="uk-UA"/>
              </w:rPr>
              <w:t xml:space="preserve">еєстрація </w:t>
            </w:r>
            <w:r w:rsidRPr="003F79F7">
              <w:rPr>
                <w:color w:val="000000"/>
                <w:lang w:val="uk-UA"/>
              </w:rPr>
              <w:t>об’єкту державної експертизи на  підставі заяви  (клопотання) замовника у  журналі обліку (реєстрації) об’єктів державної  експертизи землевпорядної документації або надання  мотивованої відмови  у його реєстрації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C0" w:rsidRPr="003F79F7" w:rsidRDefault="00CD1F7C" w:rsidP="00D22B96">
            <w:pPr>
              <w:shd w:val="clear" w:color="auto" w:fill="FFFFFF"/>
              <w:tabs>
                <w:tab w:val="left" w:pos="709"/>
              </w:tabs>
              <w:rPr>
                <w:bCs/>
                <w:color w:val="000000"/>
                <w:lang w:val="uk-UA"/>
              </w:rPr>
            </w:pPr>
            <w:r w:rsidRPr="003F79F7">
              <w:rPr>
                <w:bCs/>
                <w:color w:val="000000"/>
                <w:lang w:val="uk-UA"/>
              </w:rPr>
              <w:t>Відповідальний працівник експертного підрозділу з питань проведення державної експертизи землевпоря</w:t>
            </w:r>
            <w:r w:rsidR="00AE6401" w:rsidRPr="003F79F7">
              <w:rPr>
                <w:bCs/>
                <w:color w:val="000000"/>
                <w:lang w:val="uk-UA"/>
              </w:rPr>
              <w:t>дної документації</w:t>
            </w:r>
          </w:p>
          <w:p w:rsidR="00406AB7" w:rsidRPr="003F79F7" w:rsidRDefault="00406AB7" w:rsidP="00415CC0">
            <w:pPr>
              <w:shd w:val="clear" w:color="auto" w:fill="FFFFFF"/>
              <w:tabs>
                <w:tab w:val="left" w:pos="709"/>
              </w:tabs>
              <w:rPr>
                <w:lang w:val="uk-UA" w:eastAsia="ar-S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B7" w:rsidRPr="003F79F7" w:rsidRDefault="00014F10" w:rsidP="00415CC0">
            <w:pPr>
              <w:suppressAutoHyphens/>
              <w:autoSpaceDE w:val="0"/>
              <w:autoSpaceDN w:val="0"/>
              <w:adjustRightInd w:val="0"/>
              <w:ind w:right="-86"/>
              <w:jc w:val="center"/>
              <w:rPr>
                <w:lang w:val="uk-UA" w:eastAsia="ar-SA"/>
              </w:rPr>
            </w:pPr>
            <w:r w:rsidRPr="003F79F7">
              <w:rPr>
                <w:lang w:val="uk-UA" w:eastAsia="ar-SA"/>
              </w:rPr>
              <w:t>В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B7" w:rsidRPr="003F79F7" w:rsidRDefault="00AE6401" w:rsidP="00415CC0">
            <w:pPr>
              <w:suppressAutoHyphens/>
              <w:jc w:val="center"/>
              <w:rPr>
                <w:lang w:val="uk-UA" w:eastAsia="ar-SA"/>
              </w:rPr>
            </w:pPr>
            <w:r w:rsidRPr="003F79F7">
              <w:rPr>
                <w:lang w:val="uk-UA" w:eastAsia="ar-SA"/>
              </w:rPr>
              <w:t>Протягом одного робочого дня</w:t>
            </w:r>
          </w:p>
        </w:tc>
      </w:tr>
      <w:tr w:rsidR="00AE6401" w:rsidRPr="003F79F7" w:rsidTr="003F79F7">
        <w:trPr>
          <w:trHeight w:val="2076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Pr="003F79F7" w:rsidRDefault="00AE6401" w:rsidP="00187A28">
            <w:pPr>
              <w:suppressAutoHyphens/>
              <w:autoSpaceDE w:val="0"/>
              <w:autoSpaceDN w:val="0"/>
              <w:adjustRightInd w:val="0"/>
              <w:rPr>
                <w:lang w:val="uk-UA"/>
              </w:rPr>
            </w:pPr>
            <w:r w:rsidRPr="003F79F7">
              <w:rPr>
                <w:lang w:val="uk-UA"/>
              </w:rPr>
              <w:t>2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Pr="003F79F7" w:rsidRDefault="00AE6401" w:rsidP="00AE6401">
            <w:pPr>
              <w:suppressAutoHyphens/>
              <w:rPr>
                <w:lang w:val="uk-UA" w:eastAsia="ar-SA"/>
              </w:rPr>
            </w:pPr>
            <w:r w:rsidRPr="003F79F7">
              <w:rPr>
                <w:lang w:val="uk-UA"/>
              </w:rPr>
              <w:t>Передача для накладання резолюції керівництвом  Головного управління  Держгеокадастру у Вінницькій області і передача документів до  експертного  підрозділу з питань проведення державної експертизи землевпорядної документації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Pr="003F79F7" w:rsidRDefault="00AE6401" w:rsidP="00AE6401">
            <w:pPr>
              <w:suppressAutoHyphens/>
              <w:rPr>
                <w:lang w:val="uk-UA" w:eastAsia="ar-SA"/>
              </w:rPr>
            </w:pPr>
            <w:r w:rsidRPr="003F79F7">
              <w:rPr>
                <w:lang w:val="uk-UA" w:eastAsia="ar-SA"/>
              </w:rPr>
              <w:t>Керівництво Головного управління   Держгеокадастру у  Вінницькій області</w:t>
            </w:r>
          </w:p>
          <w:p w:rsidR="00AE6401" w:rsidRPr="003F79F7" w:rsidRDefault="00AE6401" w:rsidP="00774E52">
            <w:pPr>
              <w:shd w:val="clear" w:color="auto" w:fill="FFFFFF"/>
              <w:tabs>
                <w:tab w:val="left" w:pos="709"/>
              </w:tabs>
              <w:rPr>
                <w:lang w:val="uk-UA" w:eastAsia="ar-S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Pr="003F79F7" w:rsidRDefault="00AE6401" w:rsidP="00415CC0">
            <w:pPr>
              <w:suppressAutoHyphens/>
              <w:autoSpaceDE w:val="0"/>
              <w:autoSpaceDN w:val="0"/>
              <w:adjustRightInd w:val="0"/>
              <w:ind w:right="-86"/>
              <w:jc w:val="center"/>
              <w:rPr>
                <w:lang w:val="uk-UA" w:eastAsia="ar-SA"/>
              </w:rPr>
            </w:pPr>
            <w:r w:rsidRPr="003F79F7">
              <w:rPr>
                <w:lang w:val="uk-UA" w:eastAsia="ar-SA"/>
              </w:rPr>
              <w:t>В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Pr="003F79F7" w:rsidRDefault="00AE6401" w:rsidP="00415CC0">
            <w:pPr>
              <w:suppressAutoHyphens/>
              <w:jc w:val="center"/>
              <w:rPr>
                <w:lang w:val="uk-UA" w:eastAsia="ar-SA"/>
              </w:rPr>
            </w:pPr>
            <w:r w:rsidRPr="003F79F7">
              <w:rPr>
                <w:lang w:val="uk-UA" w:eastAsia="ar-SA"/>
              </w:rPr>
              <w:t>Протягом одного робочого дня</w:t>
            </w:r>
          </w:p>
        </w:tc>
      </w:tr>
      <w:tr w:rsidR="00AE6401" w:rsidRPr="003F79F7" w:rsidTr="003F79F7">
        <w:trPr>
          <w:trHeight w:val="281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Pr="003F79F7" w:rsidRDefault="00AE6401" w:rsidP="00187A28">
            <w:pPr>
              <w:suppressAutoHyphens/>
              <w:autoSpaceDE w:val="0"/>
              <w:autoSpaceDN w:val="0"/>
              <w:adjustRightInd w:val="0"/>
              <w:rPr>
                <w:lang w:val="uk-UA" w:eastAsia="ar-SA"/>
              </w:rPr>
            </w:pPr>
            <w:r w:rsidRPr="003F79F7">
              <w:rPr>
                <w:lang w:val="uk-UA" w:eastAsia="ar-SA"/>
              </w:rPr>
              <w:t>3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Pr="003F79F7" w:rsidRDefault="00AE6401" w:rsidP="00BB2F47">
            <w:pPr>
              <w:suppressAutoHyphens/>
              <w:rPr>
                <w:lang w:val="uk-UA"/>
              </w:rPr>
            </w:pPr>
            <w:r w:rsidRPr="003F79F7">
              <w:rPr>
                <w:lang w:val="uk-UA"/>
              </w:rPr>
              <w:t>Проведення  державної експертизи, на якій передбачається всебічний аналіз землевпорядної документації, відповідність запропонованих заходів вимогам законодавства, встановлених стандартам  нормам і правилам.</w:t>
            </w:r>
          </w:p>
          <w:p w:rsidR="003C5EDF" w:rsidRPr="003F79F7" w:rsidRDefault="00AE6401" w:rsidP="00363CB0">
            <w:pPr>
              <w:suppressAutoHyphens/>
              <w:rPr>
                <w:lang w:val="uk-UA"/>
              </w:rPr>
            </w:pPr>
            <w:r w:rsidRPr="003F79F7">
              <w:rPr>
                <w:lang w:val="uk-UA"/>
              </w:rPr>
              <w:t>Узагальнення результатів експертних досліджень та  підготовка висновку державної експертизи щодо доцільності  затвердження землевпорядної документації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Pr="003F79F7" w:rsidRDefault="00AE6401" w:rsidP="00BB2F47">
            <w:pPr>
              <w:suppressAutoHyphens/>
              <w:rPr>
                <w:lang w:val="uk-UA" w:eastAsia="ar-SA"/>
              </w:rPr>
            </w:pPr>
            <w:r w:rsidRPr="003F79F7">
              <w:rPr>
                <w:lang w:val="uk-UA" w:eastAsia="ar-SA"/>
              </w:rPr>
              <w:t>Працівники експертного підрозділу з питань проведення державної експертизи землевпорядної документації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Pr="003F79F7" w:rsidRDefault="00AE6401" w:rsidP="00757DD7">
            <w:pPr>
              <w:suppressAutoHyphens/>
              <w:autoSpaceDE w:val="0"/>
              <w:autoSpaceDN w:val="0"/>
              <w:adjustRightInd w:val="0"/>
              <w:ind w:right="-86"/>
              <w:jc w:val="center"/>
              <w:rPr>
                <w:lang w:val="uk-UA" w:eastAsia="ar-SA"/>
              </w:rPr>
            </w:pPr>
            <w:r w:rsidRPr="003F79F7">
              <w:rPr>
                <w:lang w:val="uk-UA" w:eastAsia="ar-SA"/>
              </w:rPr>
              <w:t>В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Pr="003F79F7" w:rsidRDefault="00AE6401" w:rsidP="00AE6401">
            <w:pPr>
              <w:suppressAutoHyphens/>
              <w:jc w:val="center"/>
              <w:rPr>
                <w:lang w:val="uk-UA" w:eastAsia="ar-SA"/>
              </w:rPr>
            </w:pPr>
            <w:r w:rsidRPr="003F79F7">
              <w:rPr>
                <w:lang w:val="uk-UA" w:eastAsia="ar-SA"/>
              </w:rPr>
              <w:t>Протягом п’ятнадцяти  робочих днів</w:t>
            </w:r>
          </w:p>
        </w:tc>
      </w:tr>
      <w:tr w:rsidR="00AE6401" w:rsidRPr="003F79F7" w:rsidTr="003F79F7">
        <w:trPr>
          <w:trHeight w:val="281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Pr="003F79F7" w:rsidRDefault="00AE6401" w:rsidP="00187A28">
            <w:pPr>
              <w:suppressAutoHyphens/>
              <w:autoSpaceDE w:val="0"/>
              <w:autoSpaceDN w:val="0"/>
              <w:adjustRightInd w:val="0"/>
              <w:rPr>
                <w:lang w:val="uk-UA" w:eastAsia="ar-SA"/>
              </w:rPr>
            </w:pPr>
            <w:r w:rsidRPr="003F79F7">
              <w:rPr>
                <w:lang w:val="uk-UA" w:eastAsia="ar-SA"/>
              </w:rPr>
              <w:t>4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Pr="003F79F7" w:rsidRDefault="00AE6401" w:rsidP="00BB2F47">
            <w:pPr>
              <w:suppressAutoHyphens/>
              <w:rPr>
                <w:lang w:val="uk-UA"/>
              </w:rPr>
            </w:pPr>
            <w:r w:rsidRPr="003F79F7">
              <w:rPr>
                <w:lang w:val="uk-UA"/>
              </w:rPr>
              <w:t>Передача підготовленого висновку державної експертизи землевпорядної документації керівництву експертного підрозділу.</w:t>
            </w:r>
          </w:p>
          <w:p w:rsidR="00AE6401" w:rsidRPr="003F79F7" w:rsidRDefault="00AE6401" w:rsidP="00BB2F47">
            <w:pPr>
              <w:suppressAutoHyphens/>
              <w:rPr>
                <w:lang w:val="uk-UA"/>
              </w:rPr>
            </w:pPr>
          </w:p>
          <w:p w:rsidR="006C6121" w:rsidRPr="003F79F7" w:rsidRDefault="006C6121" w:rsidP="00BB2F47">
            <w:pPr>
              <w:suppressAutoHyphens/>
              <w:rPr>
                <w:lang w:val="uk-UA"/>
              </w:rPr>
            </w:pPr>
          </w:p>
          <w:p w:rsidR="006C6121" w:rsidRPr="003F79F7" w:rsidRDefault="006C6121" w:rsidP="00BB2F47">
            <w:pPr>
              <w:suppressAutoHyphens/>
              <w:rPr>
                <w:lang w:val="uk-UA"/>
              </w:rPr>
            </w:pPr>
          </w:p>
          <w:p w:rsidR="003F79F7" w:rsidRDefault="003F79F7" w:rsidP="00BB2F47">
            <w:pPr>
              <w:suppressAutoHyphens/>
              <w:rPr>
                <w:lang w:val="uk-UA"/>
              </w:rPr>
            </w:pPr>
          </w:p>
          <w:p w:rsidR="00AE6401" w:rsidRPr="003F79F7" w:rsidRDefault="00AE6401" w:rsidP="00BB2F47">
            <w:pPr>
              <w:suppressAutoHyphens/>
              <w:rPr>
                <w:lang w:val="uk-UA"/>
              </w:rPr>
            </w:pPr>
            <w:r w:rsidRPr="003F79F7">
              <w:rPr>
                <w:lang w:val="uk-UA"/>
              </w:rPr>
              <w:lastRenderedPageBreak/>
              <w:t>Перевірка та підписання висновку державної експертизи керівником експертного підрозділу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Pr="003F79F7" w:rsidRDefault="00AE6401" w:rsidP="007939E7">
            <w:pPr>
              <w:suppressAutoHyphens/>
              <w:rPr>
                <w:lang w:val="uk-UA" w:eastAsia="ar-SA"/>
              </w:rPr>
            </w:pPr>
            <w:r w:rsidRPr="003F79F7">
              <w:rPr>
                <w:lang w:val="uk-UA" w:eastAsia="ar-SA"/>
              </w:rPr>
              <w:lastRenderedPageBreak/>
              <w:t>Відповідальний працівник експертного підрозділу з питань проведення державної експертизи землевпорядної документації</w:t>
            </w:r>
          </w:p>
          <w:p w:rsidR="006C6121" w:rsidRPr="003F79F7" w:rsidRDefault="006C6121" w:rsidP="007939E7">
            <w:pPr>
              <w:suppressAutoHyphens/>
              <w:rPr>
                <w:lang w:val="uk-UA" w:eastAsia="ar-SA"/>
              </w:rPr>
            </w:pPr>
            <w:r w:rsidRPr="003F79F7">
              <w:rPr>
                <w:lang w:val="uk-UA" w:eastAsia="ar-SA"/>
              </w:rPr>
              <w:lastRenderedPageBreak/>
              <w:t>Керівник експертного підрозділу</w:t>
            </w:r>
          </w:p>
          <w:p w:rsidR="006C6121" w:rsidRPr="003F79F7" w:rsidRDefault="006C6121" w:rsidP="007939E7">
            <w:pPr>
              <w:suppressAutoHyphens/>
              <w:rPr>
                <w:lang w:val="uk-UA" w:eastAsia="ar-SA"/>
              </w:rPr>
            </w:pPr>
          </w:p>
          <w:p w:rsidR="006C6121" w:rsidRPr="003F79F7" w:rsidRDefault="006C6121" w:rsidP="007939E7">
            <w:pPr>
              <w:suppressAutoHyphens/>
              <w:rPr>
                <w:lang w:val="uk-UA" w:eastAsia="ar-S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Pr="003F79F7" w:rsidRDefault="00AE6401" w:rsidP="00774E52">
            <w:pPr>
              <w:suppressAutoHyphens/>
              <w:autoSpaceDE w:val="0"/>
              <w:autoSpaceDN w:val="0"/>
              <w:adjustRightInd w:val="0"/>
              <w:ind w:right="-86"/>
              <w:jc w:val="center"/>
              <w:rPr>
                <w:lang w:val="uk-UA" w:eastAsia="ar-SA"/>
              </w:rPr>
            </w:pPr>
            <w:r w:rsidRPr="003F79F7">
              <w:rPr>
                <w:lang w:val="uk-UA" w:eastAsia="ar-SA"/>
              </w:rPr>
              <w:lastRenderedPageBreak/>
              <w:t>В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Pr="003F79F7" w:rsidRDefault="00AE6401" w:rsidP="00774E52">
            <w:pPr>
              <w:suppressAutoHyphens/>
              <w:jc w:val="center"/>
              <w:rPr>
                <w:lang w:val="uk-UA" w:eastAsia="ar-SA"/>
              </w:rPr>
            </w:pPr>
            <w:r w:rsidRPr="003F79F7">
              <w:rPr>
                <w:lang w:val="uk-UA" w:eastAsia="ar-SA"/>
              </w:rPr>
              <w:t>Протягом</w:t>
            </w:r>
          </w:p>
          <w:p w:rsidR="00AE6401" w:rsidRPr="003F79F7" w:rsidRDefault="006C6121" w:rsidP="00C13D39">
            <w:pPr>
              <w:suppressAutoHyphens/>
              <w:jc w:val="center"/>
              <w:rPr>
                <w:lang w:val="uk-UA" w:eastAsia="ar-SA"/>
              </w:rPr>
            </w:pPr>
            <w:r w:rsidRPr="003F79F7">
              <w:rPr>
                <w:lang w:val="uk-UA" w:eastAsia="ar-SA"/>
              </w:rPr>
              <w:t>одного робочого дня</w:t>
            </w:r>
          </w:p>
        </w:tc>
      </w:tr>
      <w:tr w:rsidR="00AE6401" w:rsidRPr="003F79F7" w:rsidTr="003F79F7">
        <w:trPr>
          <w:trHeight w:val="2305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Pr="003F79F7" w:rsidRDefault="006C6121" w:rsidP="00187A28">
            <w:pPr>
              <w:suppressAutoHyphens/>
              <w:autoSpaceDE w:val="0"/>
              <w:autoSpaceDN w:val="0"/>
              <w:adjustRightInd w:val="0"/>
              <w:rPr>
                <w:lang w:val="uk-UA"/>
              </w:rPr>
            </w:pPr>
            <w:r w:rsidRPr="003F79F7">
              <w:rPr>
                <w:lang w:val="uk-UA"/>
              </w:rPr>
              <w:lastRenderedPageBreak/>
              <w:t>5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Pr="003F79F7" w:rsidRDefault="00AE6401" w:rsidP="006C6121">
            <w:pPr>
              <w:suppressAutoHyphens/>
              <w:rPr>
                <w:lang w:val="uk-UA" w:eastAsia="ar-SA"/>
              </w:rPr>
            </w:pPr>
            <w:r w:rsidRPr="003F79F7">
              <w:rPr>
                <w:lang w:val="uk-UA"/>
              </w:rPr>
              <w:t>Передача підготовленого висновку державної експертизи землевпорядної документації</w:t>
            </w:r>
            <w:r w:rsidR="006C6121" w:rsidRPr="003F79F7">
              <w:rPr>
                <w:lang w:val="uk-UA"/>
              </w:rPr>
              <w:t xml:space="preserve"> </w:t>
            </w:r>
            <w:r w:rsidRPr="003F79F7">
              <w:rPr>
                <w:lang w:val="uk-UA"/>
              </w:rPr>
              <w:t>керівництву Головного управління Держ</w:t>
            </w:r>
            <w:r w:rsidR="006C6121" w:rsidRPr="003F79F7">
              <w:rPr>
                <w:lang w:val="uk-UA"/>
              </w:rPr>
              <w:t>геокадастру</w:t>
            </w:r>
            <w:r w:rsidRPr="003F79F7">
              <w:rPr>
                <w:lang w:val="uk-UA"/>
              </w:rPr>
              <w:t xml:space="preserve"> у Вінницькій області </w:t>
            </w:r>
            <w:r w:rsidRPr="003F79F7">
              <w:rPr>
                <w:lang w:val="uk-UA" w:eastAsia="ar-SA"/>
              </w:rPr>
              <w:t xml:space="preserve"> для затвердження</w:t>
            </w:r>
            <w:r w:rsidR="006C6121" w:rsidRPr="003F79F7">
              <w:rPr>
                <w:lang w:val="uk-UA" w:eastAsia="ar-SA"/>
              </w:rPr>
              <w:t>.</w:t>
            </w:r>
          </w:p>
          <w:p w:rsidR="006C6121" w:rsidRPr="003F79F7" w:rsidRDefault="006C6121" w:rsidP="006C6121">
            <w:pPr>
              <w:suppressAutoHyphens/>
              <w:rPr>
                <w:lang w:val="uk-UA" w:eastAsia="ar-SA"/>
              </w:rPr>
            </w:pPr>
          </w:p>
          <w:p w:rsidR="003F79F7" w:rsidRDefault="003F79F7" w:rsidP="006C6121">
            <w:pPr>
              <w:suppressAutoHyphens/>
              <w:rPr>
                <w:lang w:val="uk-UA"/>
              </w:rPr>
            </w:pPr>
          </w:p>
          <w:p w:rsidR="003F79F7" w:rsidRDefault="003F79F7" w:rsidP="006C6121">
            <w:pPr>
              <w:suppressAutoHyphens/>
              <w:rPr>
                <w:lang w:val="uk-UA"/>
              </w:rPr>
            </w:pPr>
          </w:p>
          <w:p w:rsidR="003F79F7" w:rsidRDefault="003F79F7" w:rsidP="006C6121">
            <w:pPr>
              <w:suppressAutoHyphens/>
              <w:rPr>
                <w:lang w:val="uk-UA"/>
              </w:rPr>
            </w:pPr>
          </w:p>
          <w:p w:rsidR="006C6121" w:rsidRPr="003F79F7" w:rsidRDefault="006C6121" w:rsidP="006C6121">
            <w:pPr>
              <w:suppressAutoHyphens/>
              <w:rPr>
                <w:lang w:val="uk-UA" w:eastAsia="ar-SA"/>
              </w:rPr>
            </w:pPr>
            <w:r w:rsidRPr="003F79F7">
              <w:rPr>
                <w:lang w:val="uk-UA"/>
              </w:rPr>
              <w:t xml:space="preserve">Затвердження висновку державної експертизи землевпорядної документації </w:t>
            </w:r>
            <w:r w:rsidRPr="003F79F7">
              <w:rPr>
                <w:lang w:val="uk-UA" w:eastAsia="ar-SA"/>
              </w:rPr>
              <w:t xml:space="preserve">керівництвом </w:t>
            </w:r>
            <w:r w:rsidRPr="003F79F7">
              <w:rPr>
                <w:lang w:val="uk-UA"/>
              </w:rPr>
              <w:t>Головного управління Держгеокадастру у Вінницькій області.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Pr="003F79F7" w:rsidRDefault="00AE6401" w:rsidP="00774E52">
            <w:pPr>
              <w:suppressAutoHyphens/>
              <w:rPr>
                <w:lang w:val="uk-UA" w:eastAsia="ar-SA"/>
              </w:rPr>
            </w:pPr>
            <w:r w:rsidRPr="003F79F7">
              <w:rPr>
                <w:lang w:val="uk-UA" w:eastAsia="ar-SA"/>
              </w:rPr>
              <w:t>Відповідальний працівник експертного підрозділу з питань проведення державної експертизи землевпорядної документації</w:t>
            </w:r>
          </w:p>
          <w:p w:rsidR="006C6121" w:rsidRPr="003F79F7" w:rsidRDefault="006C6121" w:rsidP="00774E52">
            <w:pPr>
              <w:suppressAutoHyphens/>
              <w:rPr>
                <w:lang w:val="uk-UA" w:eastAsia="ar-SA"/>
              </w:rPr>
            </w:pPr>
          </w:p>
          <w:p w:rsidR="006C6121" w:rsidRPr="003F79F7" w:rsidRDefault="006C6121" w:rsidP="00774E52">
            <w:pPr>
              <w:suppressAutoHyphens/>
              <w:rPr>
                <w:lang w:val="uk-UA" w:eastAsia="ar-SA"/>
              </w:rPr>
            </w:pPr>
            <w:r w:rsidRPr="003F79F7">
              <w:rPr>
                <w:lang w:val="uk-UA" w:eastAsia="ar-SA"/>
              </w:rPr>
              <w:t xml:space="preserve">Керівництво </w:t>
            </w:r>
            <w:r w:rsidRPr="003F79F7">
              <w:rPr>
                <w:lang w:val="uk-UA"/>
              </w:rPr>
              <w:t>Головного управління Держгеокадастру у Вінницькій області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Pr="003F79F7" w:rsidRDefault="00AE6401" w:rsidP="00774E52">
            <w:pPr>
              <w:suppressAutoHyphens/>
              <w:autoSpaceDE w:val="0"/>
              <w:autoSpaceDN w:val="0"/>
              <w:adjustRightInd w:val="0"/>
              <w:ind w:right="-86"/>
              <w:jc w:val="center"/>
              <w:rPr>
                <w:lang w:val="uk-UA" w:eastAsia="ar-SA"/>
              </w:rPr>
            </w:pPr>
            <w:r w:rsidRPr="003F79F7">
              <w:rPr>
                <w:lang w:val="uk-UA" w:eastAsia="ar-SA"/>
              </w:rPr>
              <w:t>В</w:t>
            </w:r>
          </w:p>
          <w:p w:rsidR="006C6121" w:rsidRPr="003F79F7" w:rsidRDefault="006C6121" w:rsidP="00774E52">
            <w:pPr>
              <w:suppressAutoHyphens/>
              <w:autoSpaceDE w:val="0"/>
              <w:autoSpaceDN w:val="0"/>
              <w:adjustRightInd w:val="0"/>
              <w:ind w:right="-86"/>
              <w:jc w:val="center"/>
              <w:rPr>
                <w:lang w:val="uk-UA" w:eastAsia="ar-SA"/>
              </w:rPr>
            </w:pPr>
          </w:p>
          <w:p w:rsidR="006C6121" w:rsidRPr="003F79F7" w:rsidRDefault="006C6121" w:rsidP="00774E52">
            <w:pPr>
              <w:suppressAutoHyphens/>
              <w:autoSpaceDE w:val="0"/>
              <w:autoSpaceDN w:val="0"/>
              <w:adjustRightInd w:val="0"/>
              <w:ind w:right="-86"/>
              <w:jc w:val="center"/>
              <w:rPr>
                <w:lang w:val="uk-UA" w:eastAsia="ar-SA"/>
              </w:rPr>
            </w:pPr>
          </w:p>
          <w:p w:rsidR="006C6121" w:rsidRPr="003F79F7" w:rsidRDefault="006C6121" w:rsidP="00774E52">
            <w:pPr>
              <w:suppressAutoHyphens/>
              <w:autoSpaceDE w:val="0"/>
              <w:autoSpaceDN w:val="0"/>
              <w:adjustRightInd w:val="0"/>
              <w:ind w:right="-86"/>
              <w:jc w:val="center"/>
              <w:rPr>
                <w:lang w:val="uk-UA" w:eastAsia="ar-SA"/>
              </w:rPr>
            </w:pPr>
          </w:p>
          <w:p w:rsidR="006C6121" w:rsidRPr="003F79F7" w:rsidRDefault="006C6121" w:rsidP="00774E52">
            <w:pPr>
              <w:suppressAutoHyphens/>
              <w:autoSpaceDE w:val="0"/>
              <w:autoSpaceDN w:val="0"/>
              <w:adjustRightInd w:val="0"/>
              <w:ind w:right="-86"/>
              <w:jc w:val="center"/>
              <w:rPr>
                <w:lang w:val="uk-UA" w:eastAsia="ar-SA"/>
              </w:rPr>
            </w:pPr>
          </w:p>
          <w:p w:rsidR="006C6121" w:rsidRPr="003F79F7" w:rsidRDefault="006C6121" w:rsidP="00774E52">
            <w:pPr>
              <w:suppressAutoHyphens/>
              <w:autoSpaceDE w:val="0"/>
              <w:autoSpaceDN w:val="0"/>
              <w:adjustRightInd w:val="0"/>
              <w:ind w:right="-86"/>
              <w:jc w:val="center"/>
              <w:rPr>
                <w:lang w:val="uk-UA" w:eastAsia="ar-SA"/>
              </w:rPr>
            </w:pPr>
          </w:p>
          <w:p w:rsidR="006C6121" w:rsidRPr="003F79F7" w:rsidRDefault="006C6121" w:rsidP="00774E52">
            <w:pPr>
              <w:suppressAutoHyphens/>
              <w:autoSpaceDE w:val="0"/>
              <w:autoSpaceDN w:val="0"/>
              <w:adjustRightInd w:val="0"/>
              <w:ind w:right="-86"/>
              <w:jc w:val="center"/>
              <w:rPr>
                <w:lang w:val="uk-UA" w:eastAsia="ar-SA"/>
              </w:rPr>
            </w:pPr>
          </w:p>
          <w:p w:rsidR="006C6121" w:rsidRPr="003F79F7" w:rsidRDefault="006C6121" w:rsidP="00774E52">
            <w:pPr>
              <w:suppressAutoHyphens/>
              <w:autoSpaceDE w:val="0"/>
              <w:autoSpaceDN w:val="0"/>
              <w:adjustRightInd w:val="0"/>
              <w:ind w:right="-86"/>
              <w:jc w:val="center"/>
              <w:rPr>
                <w:lang w:val="uk-UA" w:eastAsia="ar-SA"/>
              </w:rPr>
            </w:pPr>
          </w:p>
          <w:p w:rsidR="003F79F7" w:rsidRDefault="003F79F7" w:rsidP="00774E52">
            <w:pPr>
              <w:suppressAutoHyphens/>
              <w:autoSpaceDE w:val="0"/>
              <w:autoSpaceDN w:val="0"/>
              <w:adjustRightInd w:val="0"/>
              <w:ind w:right="-86"/>
              <w:jc w:val="center"/>
              <w:rPr>
                <w:lang w:val="uk-UA" w:eastAsia="ar-SA"/>
              </w:rPr>
            </w:pPr>
          </w:p>
          <w:p w:rsidR="006C6121" w:rsidRPr="003F79F7" w:rsidRDefault="006C6121" w:rsidP="00774E52">
            <w:pPr>
              <w:suppressAutoHyphens/>
              <w:autoSpaceDE w:val="0"/>
              <w:autoSpaceDN w:val="0"/>
              <w:adjustRightInd w:val="0"/>
              <w:ind w:right="-86"/>
              <w:jc w:val="center"/>
              <w:rPr>
                <w:lang w:val="uk-UA" w:eastAsia="ar-SA"/>
              </w:rPr>
            </w:pPr>
            <w:r w:rsidRPr="003F79F7">
              <w:rPr>
                <w:lang w:val="uk-UA" w:eastAsia="ar-SA"/>
              </w:rPr>
              <w:t>З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Pr="003F79F7" w:rsidRDefault="006C6121" w:rsidP="00774E52">
            <w:pPr>
              <w:suppressAutoHyphens/>
              <w:jc w:val="center"/>
              <w:rPr>
                <w:lang w:val="uk-UA" w:eastAsia="ar-SA"/>
              </w:rPr>
            </w:pPr>
            <w:r w:rsidRPr="003F79F7">
              <w:rPr>
                <w:lang w:val="uk-UA" w:eastAsia="ar-SA"/>
              </w:rPr>
              <w:t>Протягом одного робочого дня</w:t>
            </w:r>
          </w:p>
        </w:tc>
      </w:tr>
      <w:tr w:rsidR="00AE6401" w:rsidRPr="003F79F7" w:rsidTr="003F79F7">
        <w:trPr>
          <w:trHeight w:val="2242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Pr="003F79F7" w:rsidRDefault="006C6121" w:rsidP="006C6121">
            <w:pPr>
              <w:suppressAutoHyphens/>
              <w:autoSpaceDE w:val="0"/>
              <w:autoSpaceDN w:val="0"/>
              <w:adjustRightInd w:val="0"/>
              <w:rPr>
                <w:lang w:val="uk-UA"/>
              </w:rPr>
            </w:pPr>
            <w:r w:rsidRPr="003F79F7">
              <w:rPr>
                <w:lang w:val="uk-UA"/>
              </w:rPr>
              <w:t>6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Pr="003F79F7" w:rsidRDefault="00AE6401" w:rsidP="00BB2F47">
            <w:pPr>
              <w:suppressAutoHyphens/>
              <w:rPr>
                <w:lang w:val="uk-UA"/>
              </w:rPr>
            </w:pPr>
            <w:r w:rsidRPr="003F79F7">
              <w:rPr>
                <w:lang w:val="uk-UA"/>
              </w:rPr>
              <w:t>Реєстрація висновку державної експертизи землевпорядної документації</w:t>
            </w:r>
            <w:r w:rsidR="006C6121" w:rsidRPr="003F79F7">
              <w:rPr>
                <w:lang w:val="uk-UA"/>
              </w:rPr>
              <w:t xml:space="preserve"> </w:t>
            </w:r>
            <w:r w:rsidRPr="003F79F7">
              <w:rPr>
                <w:lang w:val="uk-UA"/>
              </w:rPr>
              <w:t>у журналі обліку (реєстрації) об'єктів державної експертизи землевпорядної документації</w:t>
            </w:r>
          </w:p>
          <w:p w:rsidR="00AE6401" w:rsidRPr="003F79F7" w:rsidRDefault="00AE6401" w:rsidP="00BB2F47">
            <w:pPr>
              <w:suppressAutoHyphens/>
              <w:rPr>
                <w:lang w:val="uk-U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Pr="003F79F7" w:rsidRDefault="00AE6401" w:rsidP="00757DD7">
            <w:pPr>
              <w:suppressAutoHyphens/>
              <w:rPr>
                <w:lang w:val="uk-UA" w:eastAsia="ar-SA"/>
              </w:rPr>
            </w:pPr>
            <w:r w:rsidRPr="003F79F7">
              <w:rPr>
                <w:lang w:val="uk-UA" w:eastAsia="ar-SA"/>
              </w:rPr>
              <w:t>Відповідальний працівник експертного підрозділу з питань проведення державної експертизи землевпорядної документації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Pr="003F79F7" w:rsidRDefault="00AE6401" w:rsidP="00757DD7">
            <w:pPr>
              <w:suppressAutoHyphens/>
              <w:autoSpaceDE w:val="0"/>
              <w:autoSpaceDN w:val="0"/>
              <w:adjustRightInd w:val="0"/>
              <w:ind w:right="-86"/>
              <w:jc w:val="center"/>
              <w:rPr>
                <w:lang w:val="uk-UA" w:eastAsia="ar-SA"/>
              </w:rPr>
            </w:pPr>
            <w:r w:rsidRPr="003F79F7">
              <w:rPr>
                <w:lang w:val="uk-UA" w:eastAsia="ar-SA"/>
              </w:rPr>
              <w:t>В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Pr="003F79F7" w:rsidRDefault="006C6121" w:rsidP="00757DD7">
            <w:pPr>
              <w:suppressAutoHyphens/>
              <w:jc w:val="center"/>
              <w:rPr>
                <w:lang w:val="uk-UA" w:eastAsia="ar-SA"/>
              </w:rPr>
            </w:pPr>
            <w:r w:rsidRPr="003F79F7">
              <w:rPr>
                <w:lang w:val="uk-UA" w:eastAsia="ar-SA"/>
              </w:rPr>
              <w:t>Протягом одного робочого дня</w:t>
            </w:r>
          </w:p>
        </w:tc>
      </w:tr>
      <w:tr w:rsidR="00AE6401" w:rsidRPr="003F79F7" w:rsidTr="003F79F7">
        <w:trPr>
          <w:trHeight w:val="70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Pr="003F79F7" w:rsidRDefault="006C6121" w:rsidP="006C6121">
            <w:pPr>
              <w:suppressAutoHyphens/>
              <w:autoSpaceDE w:val="0"/>
              <w:autoSpaceDN w:val="0"/>
              <w:adjustRightInd w:val="0"/>
              <w:rPr>
                <w:lang w:val="uk-UA"/>
              </w:rPr>
            </w:pPr>
            <w:r w:rsidRPr="003F79F7">
              <w:rPr>
                <w:lang w:val="uk-UA"/>
              </w:rPr>
              <w:t>7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Pr="003F79F7" w:rsidRDefault="00AE6401" w:rsidP="00757DD7">
            <w:pPr>
              <w:suppressAutoHyphens/>
              <w:rPr>
                <w:lang w:val="uk-UA"/>
              </w:rPr>
            </w:pPr>
            <w:r w:rsidRPr="003F79F7">
              <w:rPr>
                <w:lang w:val="uk-UA"/>
              </w:rPr>
              <w:t>Видача замовнику   висновку державної експертизи  землевпорядної документації (разом з об’єктом експертизи).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Pr="003F79F7" w:rsidRDefault="006C6121" w:rsidP="00D16B12">
            <w:pPr>
              <w:suppressAutoHyphens/>
              <w:rPr>
                <w:lang w:val="uk-UA" w:eastAsia="ar-SA"/>
              </w:rPr>
            </w:pPr>
            <w:r w:rsidRPr="003F79F7">
              <w:rPr>
                <w:lang w:val="uk-UA" w:eastAsia="ar-SA"/>
              </w:rPr>
              <w:t xml:space="preserve">Відповідальний працівник експертного підрозділу з питань проведення державної експертизи землевпорядної документації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Pr="003F79F7" w:rsidRDefault="00AE6401" w:rsidP="00774E52">
            <w:pPr>
              <w:suppressAutoHyphens/>
              <w:autoSpaceDE w:val="0"/>
              <w:autoSpaceDN w:val="0"/>
              <w:adjustRightInd w:val="0"/>
              <w:ind w:right="-86"/>
              <w:jc w:val="center"/>
              <w:rPr>
                <w:lang w:val="uk-UA" w:eastAsia="ar-SA"/>
              </w:rPr>
            </w:pPr>
            <w:r w:rsidRPr="003F79F7">
              <w:rPr>
                <w:lang w:val="uk-UA" w:eastAsia="ar-SA"/>
              </w:rPr>
              <w:t>В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Pr="003F79F7" w:rsidRDefault="003F79F7" w:rsidP="00774E52">
            <w:pPr>
              <w:suppressAutoHyphens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З двадцятого робочого дня</w:t>
            </w:r>
          </w:p>
        </w:tc>
      </w:tr>
      <w:tr w:rsidR="00AE6401" w:rsidRPr="003F79F7" w:rsidTr="003F79F7">
        <w:trPr>
          <w:trHeight w:val="281"/>
          <w:jc w:val="center"/>
        </w:trPr>
        <w:tc>
          <w:tcPr>
            <w:tcW w:w="8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Pr="003F79F7" w:rsidRDefault="00AE6401" w:rsidP="00187A28">
            <w:pPr>
              <w:suppressAutoHyphens/>
              <w:autoSpaceDE w:val="0"/>
              <w:autoSpaceDN w:val="0"/>
              <w:adjustRightInd w:val="0"/>
              <w:ind w:right="-86" w:hanging="9"/>
              <w:rPr>
                <w:b/>
                <w:lang w:val="uk-UA" w:eastAsia="ar-SA"/>
              </w:rPr>
            </w:pPr>
            <w:r w:rsidRPr="003F79F7">
              <w:rPr>
                <w:b/>
                <w:lang w:val="uk-UA" w:eastAsia="ar-SA"/>
              </w:rPr>
              <w:t>Загальна кількість днів надання послуги -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Pr="003F79F7" w:rsidRDefault="00AE6401" w:rsidP="0040054C">
            <w:pPr>
              <w:jc w:val="center"/>
              <w:rPr>
                <w:b/>
                <w:lang w:val="uk-UA"/>
              </w:rPr>
            </w:pPr>
            <w:r w:rsidRPr="003F79F7">
              <w:rPr>
                <w:b/>
                <w:lang w:val="uk-UA"/>
              </w:rPr>
              <w:t>20 робочих днів</w:t>
            </w:r>
          </w:p>
        </w:tc>
      </w:tr>
      <w:tr w:rsidR="00AE6401" w:rsidRPr="003F79F7" w:rsidTr="003F79F7">
        <w:trPr>
          <w:trHeight w:val="70"/>
          <w:jc w:val="center"/>
        </w:trPr>
        <w:tc>
          <w:tcPr>
            <w:tcW w:w="8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Pr="003F79F7" w:rsidRDefault="00AE6401" w:rsidP="00187A28">
            <w:pPr>
              <w:suppressAutoHyphens/>
              <w:autoSpaceDE w:val="0"/>
              <w:autoSpaceDN w:val="0"/>
              <w:adjustRightInd w:val="0"/>
              <w:ind w:right="-86" w:hanging="9"/>
              <w:rPr>
                <w:b/>
                <w:lang w:val="uk-UA" w:eastAsia="ar-SA"/>
              </w:rPr>
            </w:pPr>
            <w:r w:rsidRPr="003F79F7">
              <w:rPr>
                <w:b/>
                <w:lang w:val="uk-UA" w:eastAsia="ar-SA"/>
              </w:rPr>
              <w:t xml:space="preserve">Загальна кількість днів (передбачених законодавством) -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Pr="003F79F7" w:rsidRDefault="00AE6401" w:rsidP="0040054C">
            <w:pPr>
              <w:jc w:val="center"/>
              <w:rPr>
                <w:b/>
                <w:lang w:val="uk-UA"/>
              </w:rPr>
            </w:pPr>
            <w:r w:rsidRPr="003F79F7">
              <w:rPr>
                <w:b/>
                <w:lang w:val="uk-UA"/>
              </w:rPr>
              <w:t>20 робочих днів</w:t>
            </w:r>
          </w:p>
        </w:tc>
      </w:tr>
    </w:tbl>
    <w:p w:rsidR="007110FE" w:rsidRPr="003F79F7" w:rsidRDefault="007110FE" w:rsidP="00F5204C">
      <w:pPr>
        <w:rPr>
          <w:i/>
          <w:lang w:val="uk-UA"/>
        </w:rPr>
      </w:pPr>
    </w:p>
    <w:p w:rsidR="003C5EDF" w:rsidRPr="003F79F7" w:rsidRDefault="003C5EDF" w:rsidP="00757DD7">
      <w:pPr>
        <w:rPr>
          <w:lang w:val="uk-UA"/>
        </w:rPr>
      </w:pPr>
      <w:r w:rsidRPr="003F79F7">
        <w:rPr>
          <w:b/>
          <w:lang w:val="uk-UA"/>
        </w:rPr>
        <w:t>Примітка</w:t>
      </w:r>
      <w:r w:rsidRPr="003F79F7">
        <w:rPr>
          <w:lang w:val="uk-UA"/>
        </w:rPr>
        <w:t xml:space="preserve">: дії або бездіяльність посадової особи Головного управління Держгеокадастру у </w:t>
      </w:r>
      <w:r w:rsidR="00610BCF" w:rsidRPr="003F79F7">
        <w:rPr>
          <w:lang w:val="uk-UA"/>
        </w:rPr>
        <w:t>В</w:t>
      </w:r>
      <w:r w:rsidRPr="003F79F7">
        <w:rPr>
          <w:lang w:val="uk-UA"/>
        </w:rPr>
        <w:t>інницькій області можуть бути оскаржені до суду в порядку, встановленому законом</w:t>
      </w:r>
    </w:p>
    <w:p w:rsidR="003F79F7" w:rsidRDefault="003F79F7" w:rsidP="00757DD7">
      <w:pPr>
        <w:rPr>
          <w:i/>
          <w:lang w:val="uk-UA"/>
        </w:rPr>
      </w:pPr>
    </w:p>
    <w:p w:rsidR="00B55AA2" w:rsidRPr="003F79F7" w:rsidRDefault="00F5204C" w:rsidP="00757DD7">
      <w:pPr>
        <w:rPr>
          <w:bCs/>
          <w:color w:val="000000"/>
          <w:lang w:val="uk-UA"/>
        </w:rPr>
      </w:pPr>
      <w:r w:rsidRPr="003F79F7">
        <w:rPr>
          <w:i/>
          <w:lang w:val="uk-UA"/>
        </w:rPr>
        <w:t xml:space="preserve">Умовні позначки: В – виконує, </w:t>
      </w:r>
      <w:r w:rsidR="00D16B12" w:rsidRPr="003F79F7">
        <w:rPr>
          <w:i/>
          <w:lang w:val="uk-UA"/>
        </w:rPr>
        <w:t xml:space="preserve">У- бере участь,  </w:t>
      </w:r>
      <w:r w:rsidRPr="003F79F7">
        <w:rPr>
          <w:i/>
          <w:lang w:val="uk-UA"/>
        </w:rPr>
        <w:t>П – погоджує,З – затверджує.</w:t>
      </w:r>
    </w:p>
    <w:sectPr w:rsidR="00B55AA2" w:rsidRPr="003F79F7" w:rsidSect="00CD1F7C">
      <w:headerReference w:type="even" r:id="rId7"/>
      <w:headerReference w:type="default" r:id="rId8"/>
      <w:pgSz w:w="11906" w:h="16838"/>
      <w:pgMar w:top="426" w:right="566" w:bottom="28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178" w:rsidRDefault="00DE3178">
      <w:r>
        <w:separator/>
      </w:r>
    </w:p>
  </w:endnote>
  <w:endnote w:type="continuationSeparator" w:id="1">
    <w:p w:rsidR="00DE3178" w:rsidRDefault="00DE3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178" w:rsidRDefault="00DE3178">
      <w:r>
        <w:separator/>
      </w:r>
    </w:p>
  </w:footnote>
  <w:footnote w:type="continuationSeparator" w:id="1">
    <w:p w:rsidR="00DE3178" w:rsidRDefault="00DE31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A59" w:rsidRDefault="00E511DB" w:rsidP="0042510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40A5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40A59" w:rsidRDefault="00440A5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A59" w:rsidRDefault="00E511DB" w:rsidP="0042510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40A5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673B6">
      <w:rPr>
        <w:rStyle w:val="a4"/>
        <w:noProof/>
      </w:rPr>
      <w:t>2</w:t>
    </w:r>
    <w:r>
      <w:rPr>
        <w:rStyle w:val="a4"/>
      </w:rPr>
      <w:fldChar w:fldCharType="end"/>
    </w:r>
  </w:p>
  <w:p w:rsidR="00440A59" w:rsidRDefault="00440A5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02731"/>
    <w:multiLevelType w:val="hybridMultilevel"/>
    <w:tmpl w:val="1C16E118"/>
    <w:lvl w:ilvl="0" w:tplc="B5505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109"/>
    <w:rsid w:val="000136F1"/>
    <w:rsid w:val="00014F10"/>
    <w:rsid w:val="00025A1D"/>
    <w:rsid w:val="00057401"/>
    <w:rsid w:val="00066C09"/>
    <w:rsid w:val="000708B7"/>
    <w:rsid w:val="00081E06"/>
    <w:rsid w:val="000A6F61"/>
    <w:rsid w:val="000C4FE2"/>
    <w:rsid w:val="000C6D1B"/>
    <w:rsid w:val="000C7002"/>
    <w:rsid w:val="000E6F90"/>
    <w:rsid w:val="00122E56"/>
    <w:rsid w:val="00134933"/>
    <w:rsid w:val="0015071F"/>
    <w:rsid w:val="00155D50"/>
    <w:rsid w:val="00172EFE"/>
    <w:rsid w:val="00187A28"/>
    <w:rsid w:val="001B075F"/>
    <w:rsid w:val="001C4FBA"/>
    <w:rsid w:val="001D4BD5"/>
    <w:rsid w:val="001E05C2"/>
    <w:rsid w:val="001E67BE"/>
    <w:rsid w:val="002012C9"/>
    <w:rsid w:val="00205F7D"/>
    <w:rsid w:val="00251194"/>
    <w:rsid w:val="00253895"/>
    <w:rsid w:val="00253F1F"/>
    <w:rsid w:val="00262AE4"/>
    <w:rsid w:val="002661AC"/>
    <w:rsid w:val="002D04A0"/>
    <w:rsid w:val="002D2FD4"/>
    <w:rsid w:val="00300C76"/>
    <w:rsid w:val="0032071B"/>
    <w:rsid w:val="00332DED"/>
    <w:rsid w:val="00337D96"/>
    <w:rsid w:val="00342C7B"/>
    <w:rsid w:val="00344A22"/>
    <w:rsid w:val="0034551E"/>
    <w:rsid w:val="00363CB0"/>
    <w:rsid w:val="003756B9"/>
    <w:rsid w:val="0039650B"/>
    <w:rsid w:val="003B0E79"/>
    <w:rsid w:val="003C1A0C"/>
    <w:rsid w:val="003C5EDF"/>
    <w:rsid w:val="003C7B1D"/>
    <w:rsid w:val="003D3348"/>
    <w:rsid w:val="003E3CF5"/>
    <w:rsid w:val="003F79F7"/>
    <w:rsid w:val="0040054C"/>
    <w:rsid w:val="00406AB7"/>
    <w:rsid w:val="00415CC0"/>
    <w:rsid w:val="00425109"/>
    <w:rsid w:val="00440A59"/>
    <w:rsid w:val="0044210C"/>
    <w:rsid w:val="00452789"/>
    <w:rsid w:val="00471EE9"/>
    <w:rsid w:val="004860AD"/>
    <w:rsid w:val="004A37E4"/>
    <w:rsid w:val="004A4368"/>
    <w:rsid w:val="004B2738"/>
    <w:rsid w:val="004C1A76"/>
    <w:rsid w:val="004C37EC"/>
    <w:rsid w:val="004E2183"/>
    <w:rsid w:val="004F70F9"/>
    <w:rsid w:val="00530DAD"/>
    <w:rsid w:val="00540C5E"/>
    <w:rsid w:val="00570765"/>
    <w:rsid w:val="00585CD1"/>
    <w:rsid w:val="0059658C"/>
    <w:rsid w:val="005A21C7"/>
    <w:rsid w:val="005A3870"/>
    <w:rsid w:val="005B6B3C"/>
    <w:rsid w:val="005F158E"/>
    <w:rsid w:val="005F74D3"/>
    <w:rsid w:val="0060687E"/>
    <w:rsid w:val="00610BCF"/>
    <w:rsid w:val="00615BD5"/>
    <w:rsid w:val="006208BE"/>
    <w:rsid w:val="00626477"/>
    <w:rsid w:val="00634038"/>
    <w:rsid w:val="00642F82"/>
    <w:rsid w:val="00653B77"/>
    <w:rsid w:val="00657561"/>
    <w:rsid w:val="006655F3"/>
    <w:rsid w:val="006951AB"/>
    <w:rsid w:val="006A0FA2"/>
    <w:rsid w:val="006A292D"/>
    <w:rsid w:val="006C0055"/>
    <w:rsid w:val="006C6121"/>
    <w:rsid w:val="006E0308"/>
    <w:rsid w:val="006E2FD2"/>
    <w:rsid w:val="00704C55"/>
    <w:rsid w:val="007110FE"/>
    <w:rsid w:val="00713DDF"/>
    <w:rsid w:val="00726392"/>
    <w:rsid w:val="0073170C"/>
    <w:rsid w:val="00732D13"/>
    <w:rsid w:val="00744054"/>
    <w:rsid w:val="00757DD7"/>
    <w:rsid w:val="007622FE"/>
    <w:rsid w:val="0078441C"/>
    <w:rsid w:val="007939E7"/>
    <w:rsid w:val="007A2A9E"/>
    <w:rsid w:val="007A2FC5"/>
    <w:rsid w:val="007B00F6"/>
    <w:rsid w:val="007C485A"/>
    <w:rsid w:val="007C6CE0"/>
    <w:rsid w:val="007F5739"/>
    <w:rsid w:val="0081317A"/>
    <w:rsid w:val="0081557F"/>
    <w:rsid w:val="008167FC"/>
    <w:rsid w:val="00821EE9"/>
    <w:rsid w:val="008358B3"/>
    <w:rsid w:val="008372C4"/>
    <w:rsid w:val="00845DBA"/>
    <w:rsid w:val="008917CF"/>
    <w:rsid w:val="00896A3B"/>
    <w:rsid w:val="008979BC"/>
    <w:rsid w:val="008A64B6"/>
    <w:rsid w:val="008D2F67"/>
    <w:rsid w:val="008F6D73"/>
    <w:rsid w:val="00911BE1"/>
    <w:rsid w:val="00917F18"/>
    <w:rsid w:val="0092126F"/>
    <w:rsid w:val="00935EFD"/>
    <w:rsid w:val="0097293F"/>
    <w:rsid w:val="00972E35"/>
    <w:rsid w:val="00991BC2"/>
    <w:rsid w:val="009A5217"/>
    <w:rsid w:val="009B0771"/>
    <w:rsid w:val="00A405E3"/>
    <w:rsid w:val="00A40CED"/>
    <w:rsid w:val="00A57ECA"/>
    <w:rsid w:val="00A71221"/>
    <w:rsid w:val="00A7204A"/>
    <w:rsid w:val="00AB04DB"/>
    <w:rsid w:val="00AB0FAD"/>
    <w:rsid w:val="00AD6A3E"/>
    <w:rsid w:val="00AE5C6A"/>
    <w:rsid w:val="00AE6401"/>
    <w:rsid w:val="00B00072"/>
    <w:rsid w:val="00B05C84"/>
    <w:rsid w:val="00B119F0"/>
    <w:rsid w:val="00B13E15"/>
    <w:rsid w:val="00B204AB"/>
    <w:rsid w:val="00B23E6F"/>
    <w:rsid w:val="00B26756"/>
    <w:rsid w:val="00B306A9"/>
    <w:rsid w:val="00B32BAD"/>
    <w:rsid w:val="00B437A8"/>
    <w:rsid w:val="00B55AA2"/>
    <w:rsid w:val="00B7490D"/>
    <w:rsid w:val="00B80324"/>
    <w:rsid w:val="00B90FD1"/>
    <w:rsid w:val="00B91073"/>
    <w:rsid w:val="00C13D39"/>
    <w:rsid w:val="00C57066"/>
    <w:rsid w:val="00C57B5F"/>
    <w:rsid w:val="00C633DB"/>
    <w:rsid w:val="00C87C41"/>
    <w:rsid w:val="00C91BCB"/>
    <w:rsid w:val="00CB1631"/>
    <w:rsid w:val="00CC2687"/>
    <w:rsid w:val="00CD1F7C"/>
    <w:rsid w:val="00CD3516"/>
    <w:rsid w:val="00D1598F"/>
    <w:rsid w:val="00D16A3A"/>
    <w:rsid w:val="00D16B12"/>
    <w:rsid w:val="00D22B96"/>
    <w:rsid w:val="00D36BA3"/>
    <w:rsid w:val="00D62EEE"/>
    <w:rsid w:val="00D65702"/>
    <w:rsid w:val="00D70981"/>
    <w:rsid w:val="00D758F5"/>
    <w:rsid w:val="00DC738F"/>
    <w:rsid w:val="00DE3178"/>
    <w:rsid w:val="00DF031A"/>
    <w:rsid w:val="00DF3FA5"/>
    <w:rsid w:val="00E034D3"/>
    <w:rsid w:val="00E12B98"/>
    <w:rsid w:val="00E13D0C"/>
    <w:rsid w:val="00E1409A"/>
    <w:rsid w:val="00E17560"/>
    <w:rsid w:val="00E21928"/>
    <w:rsid w:val="00E24C74"/>
    <w:rsid w:val="00E511DB"/>
    <w:rsid w:val="00E62662"/>
    <w:rsid w:val="00E673B6"/>
    <w:rsid w:val="00E801B9"/>
    <w:rsid w:val="00E9789C"/>
    <w:rsid w:val="00EA5A88"/>
    <w:rsid w:val="00EB4577"/>
    <w:rsid w:val="00EC62A1"/>
    <w:rsid w:val="00EC7464"/>
    <w:rsid w:val="00EC7BAE"/>
    <w:rsid w:val="00EE10CC"/>
    <w:rsid w:val="00EF13D8"/>
    <w:rsid w:val="00EF35A5"/>
    <w:rsid w:val="00EF3F77"/>
    <w:rsid w:val="00F01148"/>
    <w:rsid w:val="00F1690C"/>
    <w:rsid w:val="00F27133"/>
    <w:rsid w:val="00F5204C"/>
    <w:rsid w:val="00F62ED1"/>
    <w:rsid w:val="00F82B72"/>
    <w:rsid w:val="00F97146"/>
    <w:rsid w:val="00FA4977"/>
    <w:rsid w:val="00FC25BE"/>
    <w:rsid w:val="00FD0760"/>
    <w:rsid w:val="00FD0F5E"/>
    <w:rsid w:val="00FE405D"/>
    <w:rsid w:val="00FE429A"/>
    <w:rsid w:val="00FF2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07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2510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25109"/>
  </w:style>
  <w:style w:type="paragraph" w:customStyle="1" w:styleId="a5">
    <w:name w:val="Знак Знак Знак Знак Знак Знак"/>
    <w:basedOn w:val="a"/>
    <w:rsid w:val="001B075F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0C4F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4FE2"/>
    <w:rPr>
      <w:rFonts w:ascii="Courier New" w:hAnsi="Courier New" w:cs="Courier New"/>
    </w:rPr>
  </w:style>
  <w:style w:type="paragraph" w:customStyle="1" w:styleId="a6">
    <w:name w:val="Знак Знак Знак Знак Знак Знак"/>
    <w:basedOn w:val="a"/>
    <w:rsid w:val="00F62ED1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07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2510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25109"/>
  </w:style>
  <w:style w:type="paragraph" w:customStyle="1" w:styleId="a5">
    <w:name w:val="Знак Знак Знак Знак Знак Знак"/>
    <w:basedOn w:val="a"/>
    <w:rsid w:val="001B075F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0C4F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4FE2"/>
    <w:rPr>
      <w:rFonts w:ascii="Courier New" w:hAnsi="Courier New" w:cs="Courier New"/>
    </w:rPr>
  </w:style>
  <w:style w:type="paragraph" w:customStyle="1" w:styleId="a6">
    <w:name w:val="Знак Знак Знак Знак Знак Знак"/>
    <w:basedOn w:val="a"/>
    <w:rsid w:val="00F62ED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SamForum.ws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SamLab.ws</dc:creator>
  <cp:lastModifiedBy>1</cp:lastModifiedBy>
  <cp:revision>11</cp:revision>
  <cp:lastPrinted>2015-10-09T07:53:00Z</cp:lastPrinted>
  <dcterms:created xsi:type="dcterms:W3CDTF">2015-10-09T05:45:00Z</dcterms:created>
  <dcterms:modified xsi:type="dcterms:W3CDTF">2016-03-09T08:23:00Z</dcterms:modified>
</cp:coreProperties>
</file>