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55B" w:rsidRPr="0027455B" w:rsidRDefault="0027455B" w:rsidP="00EF0CAD">
      <w:pPr>
        <w:spacing w:after="180" w:line="275" w:lineRule="atLeast"/>
        <w:rPr>
          <w:rFonts w:ascii="inherit" w:eastAsia="Times New Roman" w:hAnsi="inherit" w:cs="Times New Roman"/>
          <w:b/>
          <w:bCs/>
          <w:caps/>
          <w:color w:val="0093C2"/>
          <w:spacing w:val="15"/>
          <w:sz w:val="23"/>
          <w:szCs w:val="23"/>
          <w:lang w:eastAsia="ru-RU"/>
        </w:rPr>
      </w:pPr>
      <w:r w:rsidRPr="0027455B">
        <w:rPr>
          <w:rFonts w:ascii="inherit" w:eastAsia="Times New Roman" w:hAnsi="inherit" w:cs="Times New Roman"/>
          <w:b/>
          <w:bCs/>
          <w:caps/>
          <w:color w:val="0093C2"/>
          <w:spacing w:val="15"/>
          <w:sz w:val="23"/>
          <w:szCs w:val="23"/>
          <w:lang w:eastAsia="ru-RU"/>
        </w:rPr>
        <w:fldChar w:fldCharType="begin"/>
      </w:r>
      <w:r w:rsidRPr="0027455B">
        <w:rPr>
          <w:rFonts w:ascii="inherit" w:eastAsia="Times New Roman" w:hAnsi="inherit" w:cs="Times New Roman"/>
          <w:b/>
          <w:bCs/>
          <w:caps/>
          <w:color w:val="0093C2"/>
          <w:spacing w:val="15"/>
          <w:sz w:val="23"/>
          <w:szCs w:val="23"/>
          <w:lang w:eastAsia="ru-RU"/>
        </w:rPr>
        <w:instrText xml:space="preserve"> HYPERLINK "https://vinnytska.land.gov.ua/category/news/" </w:instrText>
      </w:r>
      <w:r w:rsidRPr="0027455B">
        <w:rPr>
          <w:rFonts w:ascii="inherit" w:eastAsia="Times New Roman" w:hAnsi="inherit" w:cs="Times New Roman"/>
          <w:b/>
          <w:bCs/>
          <w:caps/>
          <w:color w:val="0093C2"/>
          <w:spacing w:val="15"/>
          <w:sz w:val="23"/>
          <w:szCs w:val="23"/>
          <w:lang w:eastAsia="ru-RU"/>
        </w:rPr>
        <w:fldChar w:fldCharType="separate"/>
      </w:r>
      <w:r w:rsidRPr="0027455B">
        <w:rPr>
          <w:rFonts w:ascii="inherit" w:eastAsia="Times New Roman" w:hAnsi="inherit" w:cs="Times New Roman"/>
          <w:b/>
          <w:bCs/>
          <w:caps/>
          <w:color w:val="0093C2"/>
          <w:spacing w:val="15"/>
          <w:sz w:val="23"/>
          <w:szCs w:val="23"/>
          <w:u w:val="single"/>
          <w:lang w:eastAsia="ru-RU"/>
        </w:rPr>
        <w:t>НОВИНИ</w:t>
      </w:r>
      <w:r w:rsidRPr="0027455B">
        <w:rPr>
          <w:rFonts w:ascii="inherit" w:eastAsia="Times New Roman" w:hAnsi="inherit" w:cs="Times New Roman"/>
          <w:b/>
          <w:bCs/>
          <w:caps/>
          <w:color w:val="0093C2"/>
          <w:spacing w:val="15"/>
          <w:sz w:val="23"/>
          <w:szCs w:val="23"/>
          <w:lang w:eastAsia="ru-RU"/>
        </w:rPr>
        <w:fldChar w:fldCharType="end"/>
      </w:r>
    </w:p>
    <w:p w:rsidR="00A605D1" w:rsidRDefault="00A605D1" w:rsidP="00EF0CAD">
      <w:pPr>
        <w:spacing w:line="306" w:lineRule="atLeast"/>
        <w:jc w:val="center"/>
        <w:rPr>
          <w:rFonts w:ascii="inherit" w:eastAsia="Times New Roman" w:hAnsi="inherit" w:cs="Times New Roman"/>
          <w:b/>
          <w:bCs/>
          <w:color w:val="111111"/>
          <w:spacing w:val="-15"/>
          <w:sz w:val="37"/>
          <w:szCs w:val="37"/>
          <w:u w:val="single"/>
          <w:lang w:eastAsia="ru-RU"/>
        </w:rPr>
      </w:pPr>
      <w:r w:rsidRPr="00A605D1">
        <w:rPr>
          <w:rFonts w:ascii="inherit" w:eastAsia="Times New Roman" w:hAnsi="inherit" w:cs="Times New Roman"/>
          <w:b/>
          <w:bCs/>
          <w:color w:val="111111"/>
          <w:spacing w:val="-15"/>
          <w:sz w:val="37"/>
          <w:szCs w:val="37"/>
          <w:u w:val="single"/>
          <w:lang w:eastAsia="ru-RU"/>
        </w:rPr>
        <w:t xml:space="preserve">До </w:t>
      </w:r>
      <w:proofErr w:type="spellStart"/>
      <w:r w:rsidRPr="00A605D1">
        <w:rPr>
          <w:rFonts w:ascii="inherit" w:eastAsia="Times New Roman" w:hAnsi="inherit" w:cs="Times New Roman"/>
          <w:b/>
          <w:bCs/>
          <w:color w:val="111111"/>
          <w:spacing w:val="-15"/>
          <w:sz w:val="37"/>
          <w:szCs w:val="37"/>
          <w:u w:val="single"/>
          <w:lang w:eastAsia="ru-RU"/>
        </w:rPr>
        <w:t>уваги</w:t>
      </w:r>
      <w:proofErr w:type="spellEnd"/>
      <w:r w:rsidRPr="00A605D1">
        <w:rPr>
          <w:rFonts w:ascii="inherit" w:eastAsia="Times New Roman" w:hAnsi="inherit" w:cs="Times New Roman"/>
          <w:b/>
          <w:bCs/>
          <w:color w:val="111111"/>
          <w:spacing w:val="-15"/>
          <w:sz w:val="37"/>
          <w:szCs w:val="37"/>
          <w:u w:val="single"/>
          <w:lang w:eastAsia="ru-RU"/>
        </w:rPr>
        <w:t xml:space="preserve"> </w:t>
      </w:r>
      <w:proofErr w:type="spellStart"/>
      <w:r w:rsidRPr="00A605D1">
        <w:rPr>
          <w:rFonts w:ascii="inherit" w:eastAsia="Times New Roman" w:hAnsi="inherit" w:cs="Times New Roman"/>
          <w:b/>
          <w:bCs/>
          <w:color w:val="111111"/>
          <w:spacing w:val="-15"/>
          <w:sz w:val="37"/>
          <w:szCs w:val="37"/>
          <w:u w:val="single"/>
          <w:lang w:eastAsia="ru-RU"/>
        </w:rPr>
        <w:t>органів</w:t>
      </w:r>
      <w:proofErr w:type="spellEnd"/>
      <w:r w:rsidRPr="00A605D1">
        <w:rPr>
          <w:rFonts w:ascii="inherit" w:eastAsia="Times New Roman" w:hAnsi="inherit" w:cs="Times New Roman"/>
          <w:b/>
          <w:bCs/>
          <w:color w:val="111111"/>
          <w:spacing w:val="-15"/>
          <w:sz w:val="37"/>
          <w:szCs w:val="37"/>
          <w:u w:val="single"/>
          <w:lang w:eastAsia="ru-RU"/>
        </w:rPr>
        <w:t xml:space="preserve"> </w:t>
      </w:r>
      <w:proofErr w:type="spellStart"/>
      <w:r w:rsidRPr="00A605D1">
        <w:rPr>
          <w:rFonts w:ascii="inherit" w:eastAsia="Times New Roman" w:hAnsi="inherit" w:cs="Times New Roman"/>
          <w:b/>
          <w:bCs/>
          <w:color w:val="111111"/>
          <w:spacing w:val="-15"/>
          <w:sz w:val="37"/>
          <w:szCs w:val="37"/>
          <w:u w:val="single"/>
          <w:lang w:eastAsia="ru-RU"/>
        </w:rPr>
        <w:t>місцевого</w:t>
      </w:r>
      <w:proofErr w:type="spellEnd"/>
      <w:r w:rsidRPr="00A605D1">
        <w:rPr>
          <w:rFonts w:ascii="inherit" w:eastAsia="Times New Roman" w:hAnsi="inherit" w:cs="Times New Roman"/>
          <w:b/>
          <w:bCs/>
          <w:color w:val="111111"/>
          <w:spacing w:val="-15"/>
          <w:sz w:val="37"/>
          <w:szCs w:val="37"/>
          <w:u w:val="single"/>
          <w:lang w:eastAsia="ru-RU"/>
        </w:rPr>
        <w:t xml:space="preserve"> </w:t>
      </w:r>
      <w:proofErr w:type="spellStart"/>
      <w:r w:rsidRPr="00A605D1">
        <w:rPr>
          <w:rFonts w:ascii="inherit" w:eastAsia="Times New Roman" w:hAnsi="inherit" w:cs="Times New Roman"/>
          <w:b/>
          <w:bCs/>
          <w:color w:val="111111"/>
          <w:spacing w:val="-15"/>
          <w:sz w:val="37"/>
          <w:szCs w:val="37"/>
          <w:u w:val="single"/>
          <w:lang w:eastAsia="ru-RU"/>
        </w:rPr>
        <w:t>самоврядування</w:t>
      </w:r>
      <w:proofErr w:type="spellEnd"/>
      <w:r w:rsidRPr="00A605D1">
        <w:rPr>
          <w:rFonts w:ascii="inherit" w:eastAsia="Times New Roman" w:hAnsi="inherit" w:cs="Times New Roman"/>
          <w:b/>
          <w:bCs/>
          <w:color w:val="111111"/>
          <w:spacing w:val="-15"/>
          <w:sz w:val="37"/>
          <w:szCs w:val="37"/>
          <w:u w:val="single"/>
          <w:lang w:eastAsia="ru-RU"/>
        </w:rPr>
        <w:t xml:space="preserve">: 920 </w:t>
      </w:r>
      <w:proofErr w:type="spellStart"/>
      <w:r w:rsidRPr="00A605D1">
        <w:rPr>
          <w:rFonts w:ascii="inherit" w:eastAsia="Times New Roman" w:hAnsi="inherit" w:cs="Times New Roman"/>
          <w:b/>
          <w:bCs/>
          <w:color w:val="111111"/>
          <w:spacing w:val="-15"/>
          <w:sz w:val="37"/>
          <w:szCs w:val="37"/>
          <w:u w:val="single"/>
          <w:lang w:eastAsia="ru-RU"/>
        </w:rPr>
        <w:t>населених</w:t>
      </w:r>
      <w:proofErr w:type="spellEnd"/>
      <w:r w:rsidRPr="00A605D1">
        <w:rPr>
          <w:rFonts w:ascii="inherit" w:eastAsia="Times New Roman" w:hAnsi="inherit" w:cs="Times New Roman"/>
          <w:b/>
          <w:bCs/>
          <w:color w:val="111111"/>
          <w:spacing w:val="-15"/>
          <w:sz w:val="37"/>
          <w:szCs w:val="37"/>
          <w:u w:val="single"/>
          <w:lang w:eastAsia="ru-RU"/>
        </w:rPr>
        <w:t xml:space="preserve"> </w:t>
      </w:r>
      <w:proofErr w:type="spellStart"/>
      <w:r w:rsidRPr="00A605D1">
        <w:rPr>
          <w:rFonts w:ascii="inherit" w:eastAsia="Times New Roman" w:hAnsi="inherit" w:cs="Times New Roman"/>
          <w:b/>
          <w:bCs/>
          <w:color w:val="111111"/>
          <w:spacing w:val="-15"/>
          <w:sz w:val="37"/>
          <w:szCs w:val="37"/>
          <w:u w:val="single"/>
          <w:lang w:eastAsia="ru-RU"/>
        </w:rPr>
        <w:t>пунктів</w:t>
      </w:r>
      <w:proofErr w:type="spellEnd"/>
      <w:r w:rsidRPr="00A605D1">
        <w:rPr>
          <w:rFonts w:ascii="inherit" w:eastAsia="Times New Roman" w:hAnsi="inherit" w:cs="Times New Roman"/>
          <w:b/>
          <w:bCs/>
          <w:color w:val="111111"/>
          <w:spacing w:val="-15"/>
          <w:sz w:val="37"/>
          <w:szCs w:val="37"/>
          <w:u w:val="single"/>
          <w:lang w:eastAsia="ru-RU"/>
        </w:rPr>
        <w:t xml:space="preserve"> </w:t>
      </w:r>
      <w:proofErr w:type="spellStart"/>
      <w:r w:rsidRPr="00A605D1">
        <w:rPr>
          <w:rFonts w:ascii="inherit" w:eastAsia="Times New Roman" w:hAnsi="inherit" w:cs="Times New Roman"/>
          <w:b/>
          <w:bCs/>
          <w:color w:val="111111"/>
          <w:spacing w:val="-15"/>
          <w:sz w:val="37"/>
          <w:szCs w:val="37"/>
          <w:u w:val="single"/>
          <w:lang w:eastAsia="ru-RU"/>
        </w:rPr>
        <w:t>Вінницької</w:t>
      </w:r>
      <w:proofErr w:type="spellEnd"/>
      <w:r w:rsidRPr="00A605D1">
        <w:rPr>
          <w:rFonts w:ascii="inherit" w:eastAsia="Times New Roman" w:hAnsi="inherit" w:cs="Times New Roman"/>
          <w:b/>
          <w:bCs/>
          <w:color w:val="111111"/>
          <w:spacing w:val="-15"/>
          <w:sz w:val="37"/>
          <w:szCs w:val="37"/>
          <w:u w:val="single"/>
          <w:lang w:eastAsia="ru-RU"/>
        </w:rPr>
        <w:t xml:space="preserve"> </w:t>
      </w:r>
      <w:proofErr w:type="spellStart"/>
      <w:r w:rsidRPr="00A605D1">
        <w:rPr>
          <w:rFonts w:ascii="inherit" w:eastAsia="Times New Roman" w:hAnsi="inherit" w:cs="Times New Roman"/>
          <w:b/>
          <w:bCs/>
          <w:color w:val="111111"/>
          <w:spacing w:val="-15"/>
          <w:sz w:val="37"/>
          <w:szCs w:val="37"/>
          <w:u w:val="single"/>
          <w:lang w:eastAsia="ru-RU"/>
        </w:rPr>
        <w:t>області</w:t>
      </w:r>
      <w:proofErr w:type="spellEnd"/>
      <w:r w:rsidRPr="00A605D1">
        <w:rPr>
          <w:rFonts w:ascii="inherit" w:eastAsia="Times New Roman" w:hAnsi="inherit" w:cs="Times New Roman"/>
          <w:b/>
          <w:bCs/>
          <w:color w:val="111111"/>
          <w:spacing w:val="-15"/>
          <w:sz w:val="37"/>
          <w:szCs w:val="37"/>
          <w:u w:val="single"/>
          <w:lang w:eastAsia="ru-RU"/>
        </w:rPr>
        <w:t xml:space="preserve"> </w:t>
      </w:r>
      <w:proofErr w:type="spellStart"/>
      <w:r w:rsidRPr="00A605D1">
        <w:rPr>
          <w:rFonts w:ascii="inherit" w:eastAsia="Times New Roman" w:hAnsi="inherit" w:cs="Times New Roman"/>
          <w:b/>
          <w:bCs/>
          <w:color w:val="111111"/>
          <w:spacing w:val="-15"/>
          <w:sz w:val="37"/>
          <w:szCs w:val="37"/>
          <w:u w:val="single"/>
          <w:lang w:eastAsia="ru-RU"/>
        </w:rPr>
        <w:t>потребують</w:t>
      </w:r>
      <w:proofErr w:type="spellEnd"/>
      <w:r w:rsidRPr="00A605D1">
        <w:rPr>
          <w:rFonts w:ascii="inherit" w:eastAsia="Times New Roman" w:hAnsi="inherit" w:cs="Times New Roman"/>
          <w:b/>
          <w:bCs/>
          <w:color w:val="111111"/>
          <w:spacing w:val="-15"/>
          <w:sz w:val="37"/>
          <w:szCs w:val="37"/>
          <w:u w:val="single"/>
          <w:lang w:eastAsia="ru-RU"/>
        </w:rPr>
        <w:t xml:space="preserve"> </w:t>
      </w:r>
      <w:proofErr w:type="spellStart"/>
      <w:r w:rsidRPr="00A605D1">
        <w:rPr>
          <w:rFonts w:ascii="inherit" w:eastAsia="Times New Roman" w:hAnsi="inherit" w:cs="Times New Roman"/>
          <w:b/>
          <w:bCs/>
          <w:color w:val="111111"/>
          <w:spacing w:val="-15"/>
          <w:sz w:val="37"/>
          <w:szCs w:val="37"/>
          <w:u w:val="single"/>
          <w:lang w:eastAsia="ru-RU"/>
        </w:rPr>
        <w:t>оновлення</w:t>
      </w:r>
      <w:proofErr w:type="spellEnd"/>
      <w:r w:rsidRPr="00A605D1">
        <w:rPr>
          <w:rFonts w:ascii="inherit" w:eastAsia="Times New Roman" w:hAnsi="inherit" w:cs="Times New Roman"/>
          <w:b/>
          <w:bCs/>
          <w:color w:val="111111"/>
          <w:spacing w:val="-15"/>
          <w:sz w:val="37"/>
          <w:szCs w:val="37"/>
          <w:u w:val="single"/>
          <w:lang w:eastAsia="ru-RU"/>
        </w:rPr>
        <w:t xml:space="preserve"> </w:t>
      </w:r>
      <w:proofErr w:type="spellStart"/>
      <w:r w:rsidRPr="00A605D1">
        <w:rPr>
          <w:rFonts w:ascii="inherit" w:eastAsia="Times New Roman" w:hAnsi="inherit" w:cs="Times New Roman"/>
          <w:b/>
          <w:bCs/>
          <w:color w:val="111111"/>
          <w:spacing w:val="-15"/>
          <w:sz w:val="37"/>
          <w:szCs w:val="37"/>
          <w:u w:val="single"/>
          <w:lang w:eastAsia="ru-RU"/>
        </w:rPr>
        <w:t>нормативної</w:t>
      </w:r>
      <w:proofErr w:type="spellEnd"/>
      <w:r w:rsidRPr="00A605D1">
        <w:rPr>
          <w:rFonts w:ascii="inherit" w:eastAsia="Times New Roman" w:hAnsi="inherit" w:cs="Times New Roman"/>
          <w:b/>
          <w:bCs/>
          <w:color w:val="111111"/>
          <w:spacing w:val="-15"/>
          <w:sz w:val="37"/>
          <w:szCs w:val="37"/>
          <w:u w:val="single"/>
          <w:lang w:eastAsia="ru-RU"/>
        </w:rPr>
        <w:t xml:space="preserve"> </w:t>
      </w:r>
      <w:proofErr w:type="spellStart"/>
      <w:r w:rsidRPr="00A605D1">
        <w:rPr>
          <w:rFonts w:ascii="inherit" w:eastAsia="Times New Roman" w:hAnsi="inherit" w:cs="Times New Roman"/>
          <w:b/>
          <w:bCs/>
          <w:color w:val="111111"/>
          <w:spacing w:val="-15"/>
          <w:sz w:val="37"/>
          <w:szCs w:val="37"/>
          <w:u w:val="single"/>
          <w:lang w:eastAsia="ru-RU"/>
        </w:rPr>
        <w:t>грошової</w:t>
      </w:r>
      <w:proofErr w:type="spellEnd"/>
      <w:r w:rsidRPr="00A605D1">
        <w:rPr>
          <w:rFonts w:ascii="inherit" w:eastAsia="Times New Roman" w:hAnsi="inherit" w:cs="Times New Roman"/>
          <w:b/>
          <w:bCs/>
          <w:color w:val="111111"/>
          <w:spacing w:val="-15"/>
          <w:sz w:val="37"/>
          <w:szCs w:val="37"/>
          <w:u w:val="single"/>
          <w:lang w:eastAsia="ru-RU"/>
        </w:rPr>
        <w:t xml:space="preserve"> </w:t>
      </w:r>
      <w:proofErr w:type="spellStart"/>
      <w:r w:rsidRPr="00A605D1">
        <w:rPr>
          <w:rFonts w:ascii="inherit" w:eastAsia="Times New Roman" w:hAnsi="inherit" w:cs="Times New Roman"/>
          <w:b/>
          <w:bCs/>
          <w:color w:val="111111"/>
          <w:spacing w:val="-15"/>
          <w:sz w:val="37"/>
          <w:szCs w:val="37"/>
          <w:u w:val="single"/>
          <w:lang w:eastAsia="ru-RU"/>
        </w:rPr>
        <w:t>оцінки</w:t>
      </w:r>
      <w:proofErr w:type="spellEnd"/>
      <w:r w:rsidRPr="00A605D1">
        <w:rPr>
          <w:rFonts w:ascii="inherit" w:eastAsia="Times New Roman" w:hAnsi="inherit" w:cs="Times New Roman"/>
          <w:b/>
          <w:bCs/>
          <w:color w:val="111111"/>
          <w:spacing w:val="-15"/>
          <w:sz w:val="37"/>
          <w:szCs w:val="37"/>
          <w:u w:val="single"/>
          <w:lang w:eastAsia="ru-RU"/>
        </w:rPr>
        <w:t xml:space="preserve"> земель </w:t>
      </w:r>
    </w:p>
    <w:p w:rsidR="0027455B" w:rsidRPr="0027455B" w:rsidRDefault="00A605D1" w:rsidP="00EF0CAD">
      <w:pPr>
        <w:spacing w:line="306" w:lineRule="atLeast"/>
        <w:rPr>
          <w:rFonts w:ascii="Verdana" w:eastAsia="Times New Roman" w:hAnsi="Verdana" w:cs="Times New Roman"/>
          <w:b/>
          <w:bCs/>
          <w:color w:val="999999"/>
          <w:sz w:val="26"/>
          <w:szCs w:val="26"/>
          <w:lang w:eastAsia="ru-RU"/>
        </w:rPr>
      </w:pPr>
      <w:r>
        <w:rPr>
          <w:rFonts w:ascii="Verdana" w:eastAsia="Times New Roman" w:hAnsi="Verdana" w:cs="Times New Roman"/>
          <w:b/>
          <w:bCs/>
          <w:color w:val="0093C2"/>
          <w:sz w:val="26"/>
          <w:szCs w:val="26"/>
          <w:u w:val="single"/>
          <w:lang w:val="uk-UA" w:eastAsia="ru-RU"/>
        </w:rPr>
        <w:t>20.11.2023</w:t>
      </w:r>
    </w:p>
    <w:p w:rsidR="0027455B" w:rsidRDefault="00482DD1" w:rsidP="00EF0CAD">
      <w:pPr>
        <w:spacing w:line="240" w:lineRule="auto"/>
        <w:rPr>
          <w:rFonts w:ascii="Verdana" w:eastAsia="Times New Roman" w:hAnsi="Verdana" w:cs="Times New Roman"/>
          <w:color w:val="444444"/>
          <w:sz w:val="26"/>
          <w:szCs w:val="26"/>
          <w:lang w:eastAsia="ru-RU"/>
        </w:rPr>
      </w:pPr>
      <w:r>
        <w:rPr>
          <w:noProof/>
          <w:lang w:eastAsia="ru-RU"/>
        </w:rPr>
        <w:drawing>
          <wp:inline distT="0" distB="0" distL="0" distR="0" wp14:anchorId="7027A93A" wp14:editId="4C5D4CF8">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3341370"/>
                    </a:xfrm>
                    <a:prstGeom prst="rect">
                      <a:avLst/>
                    </a:prstGeom>
                  </pic:spPr>
                </pic:pic>
              </a:graphicData>
            </a:graphic>
          </wp:inline>
        </w:drawing>
      </w:r>
    </w:p>
    <w:p w:rsidR="004561B2" w:rsidRDefault="004561B2" w:rsidP="00EF0CAD">
      <w:pPr>
        <w:spacing w:after="0" w:line="240" w:lineRule="auto"/>
        <w:ind w:firstLine="567"/>
        <w:jc w:val="both"/>
        <w:rPr>
          <w:rFonts w:ascii="Times New Roman" w:eastAsia="Times New Roman" w:hAnsi="Times New Roman" w:cs="Times New Roman"/>
          <w:sz w:val="28"/>
          <w:szCs w:val="28"/>
          <w:lang w:val="uk-UA" w:eastAsia="ru-RU"/>
        </w:rPr>
      </w:pPr>
      <w:bookmarkStart w:id="0" w:name="_GoBack"/>
      <w:bookmarkEnd w:id="0"/>
      <w:r w:rsidRPr="004561B2">
        <w:rPr>
          <w:rFonts w:ascii="Times New Roman" w:eastAsia="Times New Roman" w:hAnsi="Times New Roman" w:cs="Times New Roman"/>
          <w:sz w:val="28"/>
          <w:szCs w:val="28"/>
          <w:lang w:val="uk-UA" w:eastAsia="ru-RU"/>
        </w:rPr>
        <w:t xml:space="preserve">Проведення нормативної грошової оцінки земельних ділянок  передбачено статтею 13 Закону України “Про оцінку земель”. </w:t>
      </w:r>
    </w:p>
    <w:p w:rsidR="00093589" w:rsidRDefault="004561B2" w:rsidP="004561B2">
      <w:pPr>
        <w:spacing w:after="0" w:line="240" w:lineRule="auto"/>
        <w:ind w:firstLine="567"/>
        <w:jc w:val="both"/>
      </w:pPr>
      <w:r>
        <w:rPr>
          <w:rFonts w:ascii="Times New Roman" w:eastAsia="Times New Roman" w:hAnsi="Times New Roman" w:cs="Times New Roman"/>
          <w:sz w:val="28"/>
          <w:szCs w:val="28"/>
          <w:lang w:val="uk-UA" w:eastAsia="ru-RU"/>
        </w:rPr>
        <w:t>Н</w:t>
      </w:r>
      <w:r w:rsidRPr="004561B2">
        <w:rPr>
          <w:rFonts w:ascii="Times New Roman" w:eastAsia="Times New Roman" w:hAnsi="Times New Roman" w:cs="Times New Roman"/>
          <w:color w:val="000000"/>
          <w:sz w:val="28"/>
          <w:szCs w:val="28"/>
          <w:bdr w:val="none" w:sz="0" w:space="0" w:color="auto" w:frame="1"/>
          <w:lang w:val="uk-UA" w:eastAsia="ru-RU"/>
        </w:rPr>
        <w:t>ормативна грошова оцінки землі є базою для визначення розміру земельного податку та орендної плати за користування землями державної/комунальної власності.</w:t>
      </w:r>
      <w:r w:rsidR="00093589" w:rsidRPr="00093589">
        <w:t xml:space="preserve"> </w:t>
      </w:r>
    </w:p>
    <w:p w:rsidR="00881BA5" w:rsidRDefault="00881BA5" w:rsidP="00093589">
      <w:pPr>
        <w:spacing w:after="0" w:line="240" w:lineRule="auto"/>
        <w:ind w:firstLine="567"/>
        <w:jc w:val="both"/>
        <w:rPr>
          <w:rFonts w:ascii="Times New Roman" w:hAnsi="Times New Roman"/>
          <w:sz w:val="28"/>
          <w:szCs w:val="28"/>
          <w:lang w:val="uk-UA"/>
        </w:rPr>
      </w:pPr>
      <w:proofErr w:type="spellStart"/>
      <w:r>
        <w:rPr>
          <w:rFonts w:ascii="Times New Roman" w:hAnsi="Times New Roman"/>
          <w:sz w:val="28"/>
          <w:szCs w:val="28"/>
        </w:rPr>
        <w:t>Статтею</w:t>
      </w:r>
      <w:proofErr w:type="spellEnd"/>
      <w:r>
        <w:rPr>
          <w:rFonts w:ascii="Times New Roman" w:hAnsi="Times New Roman"/>
          <w:sz w:val="28"/>
          <w:szCs w:val="28"/>
        </w:rPr>
        <w:t xml:space="preserve"> 18 Закону </w:t>
      </w:r>
      <w:proofErr w:type="spellStart"/>
      <w:r>
        <w:rPr>
          <w:rFonts w:ascii="Times New Roman" w:hAnsi="Times New Roman"/>
          <w:sz w:val="28"/>
          <w:szCs w:val="28"/>
        </w:rPr>
        <w:t>України</w:t>
      </w:r>
      <w:proofErr w:type="spellEnd"/>
      <w:r>
        <w:rPr>
          <w:rFonts w:ascii="Times New Roman" w:hAnsi="Times New Roman"/>
          <w:sz w:val="28"/>
          <w:szCs w:val="28"/>
        </w:rPr>
        <w:t xml:space="preserve"> «Про </w:t>
      </w:r>
      <w:proofErr w:type="spellStart"/>
      <w:r>
        <w:rPr>
          <w:rFonts w:ascii="Times New Roman" w:hAnsi="Times New Roman"/>
          <w:sz w:val="28"/>
          <w:szCs w:val="28"/>
        </w:rPr>
        <w:t>оцінку</w:t>
      </w:r>
      <w:proofErr w:type="spellEnd"/>
      <w:r>
        <w:rPr>
          <w:rFonts w:ascii="Times New Roman" w:hAnsi="Times New Roman"/>
          <w:sz w:val="28"/>
          <w:szCs w:val="28"/>
        </w:rPr>
        <w:t xml:space="preserve"> земель» </w:t>
      </w:r>
      <w:proofErr w:type="spellStart"/>
      <w:r>
        <w:rPr>
          <w:rFonts w:ascii="Times New Roman" w:hAnsi="Times New Roman"/>
          <w:sz w:val="28"/>
          <w:szCs w:val="28"/>
        </w:rPr>
        <w:t>визначено</w:t>
      </w:r>
      <w:proofErr w:type="spellEnd"/>
      <w:r>
        <w:rPr>
          <w:rFonts w:ascii="Times New Roman" w:hAnsi="Times New Roman"/>
          <w:sz w:val="28"/>
          <w:szCs w:val="28"/>
        </w:rPr>
        <w:t xml:space="preserve">, </w:t>
      </w:r>
      <w:proofErr w:type="spellStart"/>
      <w:r>
        <w:rPr>
          <w:rFonts w:ascii="Times New Roman" w:hAnsi="Times New Roman"/>
          <w:sz w:val="28"/>
          <w:szCs w:val="28"/>
        </w:rPr>
        <w:t>зокрема</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н</w:t>
      </w:r>
      <w:r w:rsidRPr="009E1F5C">
        <w:rPr>
          <w:rFonts w:ascii="Times New Roman" w:hAnsi="Times New Roman"/>
          <w:sz w:val="28"/>
          <w:szCs w:val="28"/>
        </w:rPr>
        <w:t xml:space="preserve">ормативна </w:t>
      </w:r>
      <w:proofErr w:type="spellStart"/>
      <w:r w:rsidRPr="009E1F5C">
        <w:rPr>
          <w:rFonts w:ascii="Times New Roman" w:hAnsi="Times New Roman"/>
          <w:sz w:val="28"/>
          <w:szCs w:val="28"/>
        </w:rPr>
        <w:t>грошова</w:t>
      </w:r>
      <w:proofErr w:type="spellEnd"/>
      <w:r w:rsidRPr="009E1F5C">
        <w:rPr>
          <w:rFonts w:ascii="Times New Roman" w:hAnsi="Times New Roman"/>
          <w:sz w:val="28"/>
          <w:szCs w:val="28"/>
        </w:rPr>
        <w:t xml:space="preserve"> </w:t>
      </w:r>
      <w:proofErr w:type="spellStart"/>
      <w:r w:rsidRPr="009E1F5C">
        <w:rPr>
          <w:rFonts w:ascii="Times New Roman" w:hAnsi="Times New Roman"/>
          <w:sz w:val="28"/>
          <w:szCs w:val="28"/>
        </w:rPr>
        <w:t>оцінка</w:t>
      </w:r>
      <w:proofErr w:type="spellEnd"/>
      <w:r w:rsidRPr="009E1F5C">
        <w:rPr>
          <w:rFonts w:ascii="Times New Roman" w:hAnsi="Times New Roman"/>
          <w:sz w:val="28"/>
          <w:szCs w:val="28"/>
        </w:rPr>
        <w:t xml:space="preserve"> </w:t>
      </w:r>
      <w:proofErr w:type="spellStart"/>
      <w:r w:rsidRPr="009E1F5C">
        <w:rPr>
          <w:rFonts w:ascii="Times New Roman" w:hAnsi="Times New Roman"/>
          <w:sz w:val="28"/>
          <w:szCs w:val="28"/>
        </w:rPr>
        <w:t>земельних</w:t>
      </w:r>
      <w:proofErr w:type="spellEnd"/>
      <w:r w:rsidRPr="009E1F5C">
        <w:rPr>
          <w:rFonts w:ascii="Times New Roman" w:hAnsi="Times New Roman"/>
          <w:sz w:val="28"/>
          <w:szCs w:val="28"/>
        </w:rPr>
        <w:t xml:space="preserve"> </w:t>
      </w:r>
      <w:proofErr w:type="spellStart"/>
      <w:r w:rsidRPr="009E1F5C">
        <w:rPr>
          <w:rFonts w:ascii="Times New Roman" w:hAnsi="Times New Roman"/>
          <w:sz w:val="28"/>
          <w:szCs w:val="28"/>
        </w:rPr>
        <w:t>ділянок</w:t>
      </w:r>
      <w:proofErr w:type="spellEnd"/>
      <w:r>
        <w:rPr>
          <w:rFonts w:ascii="Times New Roman" w:hAnsi="Times New Roman"/>
          <w:sz w:val="28"/>
          <w:szCs w:val="28"/>
        </w:rPr>
        <w:t>,</w:t>
      </w:r>
      <w:r w:rsidRPr="009E1F5C">
        <w:rPr>
          <w:rFonts w:ascii="Times New Roman" w:hAnsi="Times New Roman"/>
          <w:sz w:val="28"/>
          <w:szCs w:val="28"/>
        </w:rPr>
        <w:t xml:space="preserve"> </w:t>
      </w:r>
      <w:proofErr w:type="spellStart"/>
      <w:r w:rsidRPr="009E1F5C">
        <w:rPr>
          <w:rFonts w:ascii="Times New Roman" w:hAnsi="Times New Roman"/>
          <w:sz w:val="28"/>
          <w:szCs w:val="28"/>
        </w:rPr>
        <w:t>розташованих</w:t>
      </w:r>
      <w:proofErr w:type="spellEnd"/>
      <w:r w:rsidRPr="009E1F5C">
        <w:rPr>
          <w:rFonts w:ascii="Times New Roman" w:hAnsi="Times New Roman"/>
          <w:sz w:val="28"/>
          <w:szCs w:val="28"/>
        </w:rPr>
        <w:t xml:space="preserve"> </w:t>
      </w:r>
      <w:proofErr w:type="gramStart"/>
      <w:r w:rsidRPr="009E1F5C">
        <w:rPr>
          <w:rFonts w:ascii="Times New Roman" w:hAnsi="Times New Roman"/>
          <w:sz w:val="28"/>
          <w:szCs w:val="28"/>
        </w:rPr>
        <w:t>у межах</w:t>
      </w:r>
      <w:proofErr w:type="gramEnd"/>
      <w:r w:rsidRPr="009E1F5C">
        <w:rPr>
          <w:rFonts w:ascii="Times New Roman" w:hAnsi="Times New Roman"/>
          <w:sz w:val="28"/>
          <w:szCs w:val="28"/>
        </w:rPr>
        <w:t xml:space="preserve"> </w:t>
      </w:r>
      <w:proofErr w:type="spellStart"/>
      <w:r w:rsidRPr="009E1F5C">
        <w:rPr>
          <w:rFonts w:ascii="Times New Roman" w:hAnsi="Times New Roman"/>
          <w:sz w:val="28"/>
          <w:szCs w:val="28"/>
        </w:rPr>
        <w:t>населених</w:t>
      </w:r>
      <w:proofErr w:type="spellEnd"/>
      <w:r w:rsidRPr="009E1F5C">
        <w:rPr>
          <w:rFonts w:ascii="Times New Roman" w:hAnsi="Times New Roman"/>
          <w:sz w:val="28"/>
          <w:szCs w:val="28"/>
        </w:rPr>
        <w:t xml:space="preserve"> </w:t>
      </w:r>
      <w:proofErr w:type="spellStart"/>
      <w:r w:rsidRPr="009E1F5C">
        <w:rPr>
          <w:rFonts w:ascii="Times New Roman" w:hAnsi="Times New Roman"/>
          <w:sz w:val="28"/>
          <w:szCs w:val="28"/>
        </w:rPr>
        <w:t>пунктів</w:t>
      </w:r>
      <w:proofErr w:type="spellEnd"/>
      <w:r>
        <w:rPr>
          <w:rFonts w:ascii="Times New Roman" w:hAnsi="Times New Roman"/>
          <w:sz w:val="28"/>
          <w:szCs w:val="28"/>
        </w:rPr>
        <w:t>,</w:t>
      </w:r>
      <w:r w:rsidRPr="009E1F5C">
        <w:rPr>
          <w:rFonts w:ascii="Times New Roman" w:hAnsi="Times New Roman"/>
          <w:sz w:val="28"/>
          <w:szCs w:val="28"/>
        </w:rPr>
        <w:t xml:space="preserve"> </w:t>
      </w:r>
      <w:proofErr w:type="spellStart"/>
      <w:r w:rsidRPr="009E1F5C">
        <w:rPr>
          <w:rFonts w:ascii="Times New Roman" w:hAnsi="Times New Roman"/>
          <w:sz w:val="28"/>
          <w:szCs w:val="28"/>
        </w:rPr>
        <w:t>незалежно</w:t>
      </w:r>
      <w:proofErr w:type="spellEnd"/>
      <w:r w:rsidRPr="009E1F5C">
        <w:rPr>
          <w:rFonts w:ascii="Times New Roman" w:hAnsi="Times New Roman"/>
          <w:sz w:val="28"/>
          <w:szCs w:val="28"/>
        </w:rPr>
        <w:t xml:space="preserve"> </w:t>
      </w:r>
      <w:proofErr w:type="spellStart"/>
      <w:r w:rsidRPr="009E1F5C">
        <w:rPr>
          <w:rFonts w:ascii="Times New Roman" w:hAnsi="Times New Roman"/>
          <w:sz w:val="28"/>
          <w:szCs w:val="28"/>
        </w:rPr>
        <w:t>від</w:t>
      </w:r>
      <w:proofErr w:type="spellEnd"/>
      <w:r w:rsidRPr="009E1F5C">
        <w:rPr>
          <w:rFonts w:ascii="Times New Roman" w:hAnsi="Times New Roman"/>
          <w:sz w:val="28"/>
          <w:szCs w:val="28"/>
        </w:rPr>
        <w:t xml:space="preserve"> </w:t>
      </w:r>
      <w:proofErr w:type="spellStart"/>
      <w:r w:rsidRPr="009E1F5C">
        <w:rPr>
          <w:rFonts w:ascii="Times New Roman" w:hAnsi="Times New Roman"/>
          <w:sz w:val="28"/>
          <w:szCs w:val="28"/>
        </w:rPr>
        <w:t>їх</w:t>
      </w:r>
      <w:proofErr w:type="spellEnd"/>
      <w:r w:rsidRPr="009E1F5C">
        <w:rPr>
          <w:rFonts w:ascii="Times New Roman" w:hAnsi="Times New Roman"/>
          <w:sz w:val="28"/>
          <w:szCs w:val="28"/>
        </w:rPr>
        <w:t xml:space="preserve"> </w:t>
      </w:r>
      <w:proofErr w:type="spellStart"/>
      <w:r w:rsidRPr="009E1F5C">
        <w:rPr>
          <w:rFonts w:ascii="Times New Roman" w:hAnsi="Times New Roman"/>
          <w:sz w:val="28"/>
          <w:szCs w:val="28"/>
        </w:rPr>
        <w:t>цільового</w:t>
      </w:r>
      <w:proofErr w:type="spellEnd"/>
      <w:r w:rsidRPr="009E1F5C">
        <w:rPr>
          <w:rFonts w:ascii="Times New Roman" w:hAnsi="Times New Roman"/>
          <w:sz w:val="28"/>
          <w:szCs w:val="28"/>
        </w:rPr>
        <w:t xml:space="preserve"> </w:t>
      </w:r>
      <w:proofErr w:type="spellStart"/>
      <w:r w:rsidRPr="009E1F5C">
        <w:rPr>
          <w:rFonts w:ascii="Times New Roman" w:hAnsi="Times New Roman"/>
          <w:sz w:val="28"/>
          <w:szCs w:val="28"/>
        </w:rPr>
        <w:t>призначення</w:t>
      </w:r>
      <w:proofErr w:type="spellEnd"/>
      <w:r w:rsidRPr="009E1F5C">
        <w:rPr>
          <w:rFonts w:ascii="Times New Roman" w:hAnsi="Times New Roman"/>
          <w:sz w:val="28"/>
          <w:szCs w:val="28"/>
        </w:rPr>
        <w:t xml:space="preserve"> </w:t>
      </w:r>
      <w:r>
        <w:rPr>
          <w:rFonts w:ascii="Times New Roman" w:hAnsi="Times New Roman"/>
          <w:sz w:val="28"/>
          <w:szCs w:val="28"/>
        </w:rPr>
        <w:t>проводиться</w:t>
      </w:r>
      <w:r w:rsidRPr="009E1F5C">
        <w:rPr>
          <w:rFonts w:ascii="Times New Roman" w:hAnsi="Times New Roman"/>
          <w:sz w:val="28"/>
          <w:szCs w:val="28"/>
        </w:rPr>
        <w:t xml:space="preserve"> </w:t>
      </w:r>
      <w:r>
        <w:rPr>
          <w:rFonts w:ascii="Times New Roman" w:hAnsi="Times New Roman"/>
          <w:sz w:val="28"/>
          <w:szCs w:val="28"/>
        </w:rPr>
        <w:br/>
      </w:r>
      <w:r w:rsidRPr="009E1F5C">
        <w:rPr>
          <w:rFonts w:ascii="Times New Roman" w:hAnsi="Times New Roman"/>
          <w:sz w:val="28"/>
          <w:szCs w:val="28"/>
        </w:rPr>
        <w:t xml:space="preserve">не </w:t>
      </w:r>
      <w:proofErr w:type="spellStart"/>
      <w:r w:rsidRPr="009E1F5C">
        <w:rPr>
          <w:rFonts w:ascii="Times New Roman" w:hAnsi="Times New Roman"/>
          <w:sz w:val="28"/>
          <w:szCs w:val="28"/>
        </w:rPr>
        <w:t>рідше</w:t>
      </w:r>
      <w:proofErr w:type="spellEnd"/>
      <w:r w:rsidRPr="009E1F5C">
        <w:rPr>
          <w:rFonts w:ascii="Times New Roman" w:hAnsi="Times New Roman"/>
          <w:sz w:val="28"/>
          <w:szCs w:val="28"/>
        </w:rPr>
        <w:t xml:space="preserve"> </w:t>
      </w:r>
      <w:proofErr w:type="spellStart"/>
      <w:r w:rsidRPr="009E1F5C">
        <w:rPr>
          <w:rFonts w:ascii="Times New Roman" w:hAnsi="Times New Roman"/>
          <w:sz w:val="28"/>
          <w:szCs w:val="28"/>
        </w:rPr>
        <w:t>ніж</w:t>
      </w:r>
      <w:proofErr w:type="spellEnd"/>
      <w:r w:rsidRPr="009E1F5C">
        <w:rPr>
          <w:rFonts w:ascii="Times New Roman" w:hAnsi="Times New Roman"/>
          <w:sz w:val="28"/>
          <w:szCs w:val="28"/>
        </w:rPr>
        <w:t xml:space="preserve"> один раз на 5-7 </w:t>
      </w:r>
      <w:proofErr w:type="spellStart"/>
      <w:r w:rsidRPr="009E1F5C">
        <w:rPr>
          <w:rFonts w:ascii="Times New Roman" w:hAnsi="Times New Roman"/>
          <w:sz w:val="28"/>
          <w:szCs w:val="28"/>
        </w:rPr>
        <w:t>років</w:t>
      </w:r>
      <w:proofErr w:type="spellEnd"/>
      <w:r>
        <w:rPr>
          <w:rFonts w:ascii="Times New Roman" w:hAnsi="Times New Roman"/>
          <w:sz w:val="28"/>
          <w:szCs w:val="28"/>
          <w:lang w:val="uk-UA"/>
        </w:rPr>
        <w:t>.</w:t>
      </w:r>
    </w:p>
    <w:p w:rsidR="00F4050D" w:rsidRDefault="004561B2" w:rsidP="00093589">
      <w:pPr>
        <w:spacing w:after="0" w:line="240" w:lineRule="auto"/>
        <w:ind w:firstLine="567"/>
        <w:jc w:val="both"/>
        <w:rPr>
          <w:rFonts w:ascii="Times New Roman" w:hAnsi="Times New Roman"/>
          <w:sz w:val="28"/>
          <w:szCs w:val="28"/>
        </w:rPr>
      </w:pPr>
      <w:proofErr w:type="spellStart"/>
      <w:r w:rsidRPr="004561B2">
        <w:rPr>
          <w:rFonts w:ascii="Times New Roman" w:hAnsi="Times New Roman"/>
          <w:sz w:val="28"/>
          <w:szCs w:val="28"/>
        </w:rPr>
        <w:t>Вказані</w:t>
      </w:r>
      <w:proofErr w:type="spellEnd"/>
      <w:r w:rsidRPr="004561B2">
        <w:rPr>
          <w:rFonts w:ascii="Times New Roman" w:hAnsi="Times New Roman"/>
          <w:sz w:val="28"/>
          <w:szCs w:val="28"/>
        </w:rPr>
        <w:t xml:space="preserve"> </w:t>
      </w:r>
      <w:proofErr w:type="spellStart"/>
      <w:r w:rsidRPr="004561B2">
        <w:rPr>
          <w:rFonts w:ascii="Times New Roman" w:hAnsi="Times New Roman"/>
          <w:sz w:val="28"/>
          <w:szCs w:val="28"/>
        </w:rPr>
        <w:t>роботи</w:t>
      </w:r>
      <w:proofErr w:type="spellEnd"/>
      <w:r w:rsidRPr="004561B2">
        <w:rPr>
          <w:rFonts w:ascii="Times New Roman" w:hAnsi="Times New Roman"/>
          <w:sz w:val="28"/>
          <w:szCs w:val="28"/>
        </w:rPr>
        <w:t xml:space="preserve"> </w:t>
      </w:r>
      <w:proofErr w:type="spellStart"/>
      <w:r w:rsidRPr="004561B2">
        <w:rPr>
          <w:rFonts w:ascii="Times New Roman" w:hAnsi="Times New Roman"/>
          <w:sz w:val="28"/>
          <w:szCs w:val="28"/>
        </w:rPr>
        <w:t>відносяться</w:t>
      </w:r>
      <w:proofErr w:type="spellEnd"/>
      <w:r w:rsidRPr="004561B2">
        <w:rPr>
          <w:rFonts w:ascii="Times New Roman" w:hAnsi="Times New Roman"/>
          <w:sz w:val="28"/>
          <w:szCs w:val="28"/>
        </w:rPr>
        <w:t xml:space="preserve"> до </w:t>
      </w:r>
      <w:proofErr w:type="spellStart"/>
      <w:r w:rsidRPr="004561B2">
        <w:rPr>
          <w:rFonts w:ascii="Times New Roman" w:hAnsi="Times New Roman"/>
          <w:sz w:val="28"/>
          <w:szCs w:val="28"/>
        </w:rPr>
        <w:t>заходів</w:t>
      </w:r>
      <w:proofErr w:type="spellEnd"/>
      <w:r w:rsidRPr="004561B2">
        <w:rPr>
          <w:rFonts w:ascii="Times New Roman" w:hAnsi="Times New Roman"/>
          <w:sz w:val="28"/>
          <w:szCs w:val="28"/>
        </w:rPr>
        <w:t xml:space="preserve"> </w:t>
      </w:r>
      <w:proofErr w:type="spellStart"/>
      <w:r w:rsidRPr="004561B2">
        <w:rPr>
          <w:rFonts w:ascii="Times New Roman" w:hAnsi="Times New Roman"/>
          <w:sz w:val="28"/>
          <w:szCs w:val="28"/>
        </w:rPr>
        <w:t>першочергового</w:t>
      </w:r>
      <w:proofErr w:type="spellEnd"/>
      <w:r w:rsidRPr="004561B2">
        <w:rPr>
          <w:rFonts w:ascii="Times New Roman" w:hAnsi="Times New Roman"/>
          <w:sz w:val="28"/>
          <w:szCs w:val="28"/>
        </w:rPr>
        <w:t xml:space="preserve"> </w:t>
      </w:r>
      <w:proofErr w:type="spellStart"/>
      <w:r w:rsidRPr="004561B2">
        <w:rPr>
          <w:rFonts w:ascii="Times New Roman" w:hAnsi="Times New Roman"/>
          <w:sz w:val="28"/>
          <w:szCs w:val="28"/>
        </w:rPr>
        <w:t>значення</w:t>
      </w:r>
      <w:proofErr w:type="spellEnd"/>
      <w:r w:rsidRPr="004561B2">
        <w:rPr>
          <w:rFonts w:ascii="Times New Roman" w:hAnsi="Times New Roman"/>
          <w:sz w:val="28"/>
          <w:szCs w:val="28"/>
        </w:rPr>
        <w:t xml:space="preserve">, </w:t>
      </w:r>
      <w:proofErr w:type="spellStart"/>
      <w:r w:rsidRPr="004561B2">
        <w:rPr>
          <w:rFonts w:ascii="Times New Roman" w:hAnsi="Times New Roman"/>
          <w:sz w:val="28"/>
          <w:szCs w:val="28"/>
        </w:rPr>
        <w:t>що</w:t>
      </w:r>
      <w:proofErr w:type="spellEnd"/>
      <w:r w:rsidRPr="004561B2">
        <w:rPr>
          <w:rFonts w:ascii="Times New Roman" w:hAnsi="Times New Roman"/>
          <w:sz w:val="28"/>
          <w:szCs w:val="28"/>
        </w:rPr>
        <w:t xml:space="preserve"> </w:t>
      </w:r>
      <w:proofErr w:type="spellStart"/>
      <w:r w:rsidRPr="004561B2">
        <w:rPr>
          <w:rFonts w:ascii="Times New Roman" w:hAnsi="Times New Roman"/>
          <w:sz w:val="28"/>
          <w:szCs w:val="28"/>
        </w:rPr>
        <w:t>впливають</w:t>
      </w:r>
      <w:proofErr w:type="spellEnd"/>
      <w:r w:rsidRPr="004561B2">
        <w:rPr>
          <w:rFonts w:ascii="Times New Roman" w:hAnsi="Times New Roman"/>
          <w:sz w:val="28"/>
          <w:szCs w:val="28"/>
        </w:rPr>
        <w:t xml:space="preserve"> на </w:t>
      </w:r>
      <w:proofErr w:type="spellStart"/>
      <w:r w:rsidRPr="004561B2">
        <w:rPr>
          <w:rFonts w:ascii="Times New Roman" w:hAnsi="Times New Roman"/>
          <w:sz w:val="28"/>
          <w:szCs w:val="28"/>
        </w:rPr>
        <w:t>дохідну</w:t>
      </w:r>
      <w:proofErr w:type="spellEnd"/>
      <w:r w:rsidRPr="004561B2">
        <w:rPr>
          <w:rFonts w:ascii="Times New Roman" w:hAnsi="Times New Roman"/>
          <w:sz w:val="28"/>
          <w:szCs w:val="28"/>
        </w:rPr>
        <w:t xml:space="preserve"> </w:t>
      </w:r>
      <w:proofErr w:type="spellStart"/>
      <w:r w:rsidRPr="004561B2">
        <w:rPr>
          <w:rFonts w:ascii="Times New Roman" w:hAnsi="Times New Roman"/>
          <w:sz w:val="28"/>
          <w:szCs w:val="28"/>
        </w:rPr>
        <w:t>частину</w:t>
      </w:r>
      <w:proofErr w:type="spellEnd"/>
      <w:r w:rsidRPr="004561B2">
        <w:rPr>
          <w:rFonts w:ascii="Times New Roman" w:hAnsi="Times New Roman"/>
          <w:sz w:val="28"/>
          <w:szCs w:val="28"/>
        </w:rPr>
        <w:t xml:space="preserve"> </w:t>
      </w:r>
      <w:proofErr w:type="spellStart"/>
      <w:r w:rsidRPr="004561B2">
        <w:rPr>
          <w:rFonts w:ascii="Times New Roman" w:hAnsi="Times New Roman"/>
          <w:sz w:val="28"/>
          <w:szCs w:val="28"/>
        </w:rPr>
        <w:t>місцевих</w:t>
      </w:r>
      <w:proofErr w:type="spellEnd"/>
      <w:r w:rsidRPr="004561B2">
        <w:rPr>
          <w:rFonts w:ascii="Times New Roman" w:hAnsi="Times New Roman"/>
          <w:sz w:val="28"/>
          <w:szCs w:val="28"/>
        </w:rPr>
        <w:t xml:space="preserve"> </w:t>
      </w:r>
      <w:proofErr w:type="spellStart"/>
      <w:r w:rsidRPr="004561B2">
        <w:rPr>
          <w:rFonts w:ascii="Times New Roman" w:hAnsi="Times New Roman"/>
          <w:sz w:val="28"/>
          <w:szCs w:val="28"/>
        </w:rPr>
        <w:t>бюджетів</w:t>
      </w:r>
      <w:proofErr w:type="spellEnd"/>
      <w:r w:rsidRPr="004561B2">
        <w:rPr>
          <w:rFonts w:ascii="Times New Roman" w:hAnsi="Times New Roman"/>
          <w:sz w:val="28"/>
          <w:szCs w:val="28"/>
        </w:rPr>
        <w:t>.</w:t>
      </w:r>
    </w:p>
    <w:p w:rsidR="00881BA5" w:rsidRDefault="00881BA5" w:rsidP="00093589">
      <w:pPr>
        <w:spacing w:after="0" w:line="240" w:lineRule="auto"/>
        <w:ind w:firstLine="567"/>
        <w:jc w:val="both"/>
        <w:rPr>
          <w:rFonts w:ascii="Times New Roman" w:hAnsi="Times New Roman"/>
          <w:sz w:val="28"/>
          <w:szCs w:val="28"/>
        </w:rPr>
      </w:pPr>
      <w:r w:rsidRPr="00881BA5">
        <w:rPr>
          <w:rFonts w:ascii="Times New Roman" w:hAnsi="Times New Roman"/>
          <w:sz w:val="28"/>
          <w:szCs w:val="28"/>
        </w:rPr>
        <w:t xml:space="preserve">Нормативна </w:t>
      </w:r>
      <w:proofErr w:type="spellStart"/>
      <w:r w:rsidRPr="00881BA5">
        <w:rPr>
          <w:rFonts w:ascii="Times New Roman" w:hAnsi="Times New Roman"/>
          <w:sz w:val="28"/>
          <w:szCs w:val="28"/>
        </w:rPr>
        <w:t>грошова</w:t>
      </w:r>
      <w:proofErr w:type="spellEnd"/>
      <w:r w:rsidRPr="00881BA5">
        <w:rPr>
          <w:rFonts w:ascii="Times New Roman" w:hAnsi="Times New Roman"/>
          <w:sz w:val="28"/>
          <w:szCs w:val="28"/>
        </w:rPr>
        <w:t xml:space="preserve"> </w:t>
      </w:r>
      <w:proofErr w:type="spellStart"/>
      <w:r w:rsidRPr="00881BA5">
        <w:rPr>
          <w:rFonts w:ascii="Times New Roman" w:hAnsi="Times New Roman"/>
          <w:sz w:val="28"/>
          <w:szCs w:val="28"/>
        </w:rPr>
        <w:t>оцінка</w:t>
      </w:r>
      <w:proofErr w:type="spellEnd"/>
      <w:r w:rsidRPr="00881BA5">
        <w:rPr>
          <w:rFonts w:ascii="Times New Roman" w:hAnsi="Times New Roman"/>
          <w:sz w:val="28"/>
          <w:szCs w:val="28"/>
        </w:rPr>
        <w:t xml:space="preserve"> </w:t>
      </w:r>
      <w:proofErr w:type="spellStart"/>
      <w:r w:rsidRPr="00881BA5">
        <w:rPr>
          <w:rFonts w:ascii="Times New Roman" w:hAnsi="Times New Roman"/>
          <w:sz w:val="28"/>
          <w:szCs w:val="28"/>
        </w:rPr>
        <w:t>земельних</w:t>
      </w:r>
      <w:proofErr w:type="spellEnd"/>
      <w:r w:rsidRPr="00881BA5">
        <w:rPr>
          <w:rFonts w:ascii="Times New Roman" w:hAnsi="Times New Roman"/>
          <w:sz w:val="28"/>
          <w:szCs w:val="28"/>
        </w:rPr>
        <w:t xml:space="preserve"> </w:t>
      </w:r>
      <w:proofErr w:type="spellStart"/>
      <w:r w:rsidRPr="00881BA5">
        <w:rPr>
          <w:rFonts w:ascii="Times New Roman" w:hAnsi="Times New Roman"/>
          <w:sz w:val="28"/>
          <w:szCs w:val="28"/>
        </w:rPr>
        <w:t>ділянок</w:t>
      </w:r>
      <w:proofErr w:type="spellEnd"/>
      <w:r w:rsidRPr="00881BA5">
        <w:rPr>
          <w:rFonts w:ascii="Times New Roman" w:hAnsi="Times New Roman"/>
          <w:sz w:val="28"/>
          <w:szCs w:val="28"/>
        </w:rPr>
        <w:t xml:space="preserve"> проводиться </w:t>
      </w:r>
      <w:proofErr w:type="spellStart"/>
      <w:r w:rsidRPr="00881BA5">
        <w:rPr>
          <w:rFonts w:ascii="Times New Roman" w:hAnsi="Times New Roman"/>
          <w:sz w:val="28"/>
          <w:szCs w:val="28"/>
        </w:rPr>
        <w:t>юридичними</w:t>
      </w:r>
      <w:proofErr w:type="spellEnd"/>
      <w:r w:rsidRPr="00881BA5">
        <w:rPr>
          <w:rFonts w:ascii="Times New Roman" w:hAnsi="Times New Roman"/>
          <w:sz w:val="28"/>
          <w:szCs w:val="28"/>
        </w:rPr>
        <w:t xml:space="preserve"> особами, </w:t>
      </w:r>
      <w:proofErr w:type="spellStart"/>
      <w:r w:rsidRPr="00881BA5">
        <w:rPr>
          <w:rFonts w:ascii="Times New Roman" w:hAnsi="Times New Roman"/>
          <w:sz w:val="28"/>
          <w:szCs w:val="28"/>
        </w:rPr>
        <w:t>які</w:t>
      </w:r>
      <w:proofErr w:type="spellEnd"/>
      <w:r w:rsidRPr="00881BA5">
        <w:rPr>
          <w:rFonts w:ascii="Times New Roman" w:hAnsi="Times New Roman"/>
          <w:sz w:val="28"/>
          <w:szCs w:val="28"/>
        </w:rPr>
        <w:t xml:space="preserve"> є </w:t>
      </w:r>
      <w:proofErr w:type="spellStart"/>
      <w:r w:rsidRPr="00881BA5">
        <w:rPr>
          <w:rFonts w:ascii="Times New Roman" w:hAnsi="Times New Roman"/>
          <w:sz w:val="28"/>
          <w:szCs w:val="28"/>
        </w:rPr>
        <w:t>розробниками</w:t>
      </w:r>
      <w:proofErr w:type="spellEnd"/>
      <w:r w:rsidRPr="00881BA5">
        <w:rPr>
          <w:rFonts w:ascii="Times New Roman" w:hAnsi="Times New Roman"/>
          <w:sz w:val="28"/>
          <w:szCs w:val="28"/>
        </w:rPr>
        <w:t xml:space="preserve"> </w:t>
      </w:r>
      <w:proofErr w:type="spellStart"/>
      <w:r w:rsidRPr="00881BA5">
        <w:rPr>
          <w:rFonts w:ascii="Times New Roman" w:hAnsi="Times New Roman"/>
          <w:sz w:val="28"/>
          <w:szCs w:val="28"/>
        </w:rPr>
        <w:t>документації</w:t>
      </w:r>
      <w:proofErr w:type="spellEnd"/>
      <w:r w:rsidRPr="00881BA5">
        <w:rPr>
          <w:rFonts w:ascii="Times New Roman" w:hAnsi="Times New Roman"/>
          <w:sz w:val="28"/>
          <w:szCs w:val="28"/>
        </w:rPr>
        <w:t xml:space="preserve"> </w:t>
      </w:r>
      <w:proofErr w:type="spellStart"/>
      <w:r w:rsidRPr="00881BA5">
        <w:rPr>
          <w:rFonts w:ascii="Times New Roman" w:hAnsi="Times New Roman"/>
          <w:sz w:val="28"/>
          <w:szCs w:val="28"/>
        </w:rPr>
        <w:t>із</w:t>
      </w:r>
      <w:proofErr w:type="spellEnd"/>
      <w:r w:rsidRPr="00881BA5">
        <w:rPr>
          <w:rFonts w:ascii="Times New Roman" w:hAnsi="Times New Roman"/>
          <w:sz w:val="28"/>
          <w:szCs w:val="28"/>
        </w:rPr>
        <w:t xml:space="preserve"> </w:t>
      </w:r>
      <w:proofErr w:type="spellStart"/>
      <w:r w:rsidRPr="00881BA5">
        <w:rPr>
          <w:rFonts w:ascii="Times New Roman" w:hAnsi="Times New Roman"/>
          <w:sz w:val="28"/>
          <w:szCs w:val="28"/>
        </w:rPr>
        <w:t>землеустрою</w:t>
      </w:r>
      <w:proofErr w:type="spellEnd"/>
      <w:r w:rsidRPr="00881BA5">
        <w:rPr>
          <w:rFonts w:ascii="Times New Roman" w:hAnsi="Times New Roman"/>
          <w:sz w:val="28"/>
          <w:szCs w:val="28"/>
        </w:rPr>
        <w:t xml:space="preserve"> </w:t>
      </w:r>
      <w:proofErr w:type="spellStart"/>
      <w:r w:rsidRPr="00881BA5">
        <w:rPr>
          <w:rFonts w:ascii="Times New Roman" w:hAnsi="Times New Roman"/>
          <w:sz w:val="28"/>
          <w:szCs w:val="28"/>
        </w:rPr>
        <w:t>відповідно</w:t>
      </w:r>
      <w:proofErr w:type="spellEnd"/>
      <w:r w:rsidRPr="00881BA5">
        <w:rPr>
          <w:rFonts w:ascii="Times New Roman" w:hAnsi="Times New Roman"/>
          <w:sz w:val="28"/>
          <w:szCs w:val="28"/>
        </w:rPr>
        <w:t xml:space="preserve"> до Закону </w:t>
      </w:r>
      <w:proofErr w:type="spellStart"/>
      <w:r w:rsidRPr="00881BA5">
        <w:rPr>
          <w:rFonts w:ascii="Times New Roman" w:hAnsi="Times New Roman"/>
          <w:sz w:val="28"/>
          <w:szCs w:val="28"/>
        </w:rPr>
        <w:t>України</w:t>
      </w:r>
      <w:proofErr w:type="spellEnd"/>
      <w:r w:rsidRPr="00881BA5">
        <w:rPr>
          <w:rFonts w:ascii="Times New Roman" w:hAnsi="Times New Roman"/>
          <w:sz w:val="28"/>
          <w:szCs w:val="28"/>
        </w:rPr>
        <w:t xml:space="preserve"> "Про </w:t>
      </w:r>
      <w:proofErr w:type="spellStart"/>
      <w:r w:rsidRPr="00881BA5">
        <w:rPr>
          <w:rFonts w:ascii="Times New Roman" w:hAnsi="Times New Roman"/>
          <w:sz w:val="28"/>
          <w:szCs w:val="28"/>
        </w:rPr>
        <w:t>землеустрій</w:t>
      </w:r>
      <w:proofErr w:type="spellEnd"/>
      <w:r w:rsidRPr="00881BA5">
        <w:rPr>
          <w:rFonts w:ascii="Times New Roman" w:hAnsi="Times New Roman"/>
          <w:sz w:val="28"/>
          <w:szCs w:val="28"/>
        </w:rPr>
        <w:t>".</w:t>
      </w:r>
    </w:p>
    <w:p w:rsidR="00712255" w:rsidRDefault="00975429" w:rsidP="00712255">
      <w:pPr>
        <w:spacing w:after="0" w:line="240" w:lineRule="auto"/>
        <w:ind w:firstLine="567"/>
        <w:jc w:val="both"/>
        <w:rPr>
          <w:rFonts w:ascii="Times New Roman" w:hAnsi="Times New Roman"/>
          <w:sz w:val="28"/>
          <w:szCs w:val="28"/>
          <w:lang w:val="uk-UA"/>
        </w:rPr>
      </w:pPr>
      <w:r w:rsidRPr="00975429">
        <w:rPr>
          <w:rFonts w:ascii="Times New Roman" w:hAnsi="Times New Roman"/>
          <w:sz w:val="28"/>
          <w:szCs w:val="28"/>
          <w:lang w:val="uk-UA"/>
        </w:rPr>
        <w:t>В програмному забезпеченні Державного земельного кадастру впроваджено можливість надання витягу із технічної документації з нормативної грошової оцінки земельних ділянок в межах населеного пункту при подачі заяви в електронній формі</w:t>
      </w:r>
      <w:r>
        <w:rPr>
          <w:rFonts w:ascii="Times New Roman" w:hAnsi="Times New Roman"/>
          <w:sz w:val="28"/>
          <w:szCs w:val="28"/>
          <w:lang w:val="uk-UA"/>
        </w:rPr>
        <w:t xml:space="preserve"> через електронні сервіси </w:t>
      </w:r>
      <w:proofErr w:type="spellStart"/>
      <w:r>
        <w:rPr>
          <w:rFonts w:ascii="Times New Roman" w:hAnsi="Times New Roman"/>
          <w:sz w:val="28"/>
          <w:szCs w:val="28"/>
          <w:lang w:val="uk-UA"/>
        </w:rPr>
        <w:t>Держгеокадастру</w:t>
      </w:r>
      <w:proofErr w:type="spellEnd"/>
      <w:r>
        <w:rPr>
          <w:rFonts w:ascii="Times New Roman" w:hAnsi="Times New Roman"/>
          <w:sz w:val="28"/>
          <w:szCs w:val="28"/>
          <w:lang w:val="uk-UA"/>
        </w:rPr>
        <w:t xml:space="preserve"> </w:t>
      </w:r>
    </w:p>
    <w:p w:rsidR="00975429" w:rsidRPr="00975429" w:rsidRDefault="00975429" w:rsidP="00712255">
      <w:pPr>
        <w:spacing w:after="0" w:line="240" w:lineRule="auto"/>
        <w:ind w:firstLine="567"/>
        <w:jc w:val="both"/>
        <w:rPr>
          <w:rFonts w:ascii="Times New Roman" w:hAnsi="Times New Roman"/>
          <w:sz w:val="28"/>
          <w:szCs w:val="28"/>
          <w:lang w:val="uk-UA"/>
        </w:rPr>
      </w:pPr>
      <w:proofErr w:type="spellStart"/>
      <w:r w:rsidRPr="00975429">
        <w:rPr>
          <w:rFonts w:ascii="Times New Roman" w:hAnsi="Times New Roman"/>
          <w:sz w:val="28"/>
          <w:szCs w:val="28"/>
        </w:rPr>
        <w:t>Функціонал</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щодо</w:t>
      </w:r>
      <w:proofErr w:type="spellEnd"/>
      <w:r w:rsidRPr="00975429">
        <w:rPr>
          <w:rFonts w:ascii="Times New Roman" w:hAnsi="Times New Roman"/>
          <w:sz w:val="28"/>
          <w:szCs w:val="28"/>
        </w:rPr>
        <w:t xml:space="preserve"> автоматичного </w:t>
      </w:r>
      <w:proofErr w:type="spellStart"/>
      <w:r w:rsidRPr="00975429">
        <w:rPr>
          <w:rFonts w:ascii="Times New Roman" w:hAnsi="Times New Roman"/>
          <w:sz w:val="28"/>
          <w:szCs w:val="28"/>
        </w:rPr>
        <w:t>формування</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витягів</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із</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технічної</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документації</w:t>
      </w:r>
      <w:proofErr w:type="spellEnd"/>
      <w:r w:rsidRPr="00975429">
        <w:rPr>
          <w:rFonts w:ascii="Times New Roman" w:hAnsi="Times New Roman"/>
          <w:sz w:val="28"/>
          <w:szCs w:val="28"/>
        </w:rPr>
        <w:t xml:space="preserve"> про </w:t>
      </w:r>
      <w:proofErr w:type="spellStart"/>
      <w:r w:rsidRPr="00975429">
        <w:rPr>
          <w:rFonts w:ascii="Times New Roman" w:hAnsi="Times New Roman"/>
          <w:sz w:val="28"/>
          <w:szCs w:val="28"/>
        </w:rPr>
        <w:t>нормативну</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грошову</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оцінку</w:t>
      </w:r>
      <w:proofErr w:type="spellEnd"/>
      <w:r w:rsidRPr="00975429">
        <w:rPr>
          <w:rFonts w:ascii="Times New Roman" w:hAnsi="Times New Roman"/>
          <w:sz w:val="28"/>
          <w:szCs w:val="28"/>
        </w:rPr>
        <w:t xml:space="preserve"> земель </w:t>
      </w:r>
      <w:proofErr w:type="spellStart"/>
      <w:r w:rsidRPr="00975429">
        <w:rPr>
          <w:rFonts w:ascii="Times New Roman" w:hAnsi="Times New Roman"/>
          <w:sz w:val="28"/>
          <w:szCs w:val="28"/>
        </w:rPr>
        <w:t>населених</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пунктів</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дає</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lastRenderedPageBreak/>
        <w:t>змогу</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розраховувати</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нормативну</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грошову</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оцінку</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земельних</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ділянок</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населених</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пунктів</w:t>
      </w:r>
      <w:proofErr w:type="spellEnd"/>
      <w:r w:rsidRPr="00975429">
        <w:rPr>
          <w:rFonts w:ascii="Times New Roman" w:hAnsi="Times New Roman"/>
          <w:sz w:val="28"/>
          <w:szCs w:val="28"/>
        </w:rPr>
        <w:t xml:space="preserve"> з </w:t>
      </w:r>
      <w:proofErr w:type="spellStart"/>
      <w:r w:rsidRPr="00975429">
        <w:rPr>
          <w:rFonts w:ascii="Times New Roman" w:hAnsi="Times New Roman"/>
          <w:sz w:val="28"/>
          <w:szCs w:val="28"/>
        </w:rPr>
        <w:t>використанням</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програмного</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забезпечення</w:t>
      </w:r>
      <w:proofErr w:type="spellEnd"/>
      <w:r w:rsidRPr="00975429">
        <w:rPr>
          <w:rFonts w:ascii="Times New Roman" w:hAnsi="Times New Roman"/>
          <w:sz w:val="28"/>
          <w:szCs w:val="28"/>
        </w:rPr>
        <w:t xml:space="preserve"> Державного земельного кадастру за </w:t>
      </w:r>
      <w:proofErr w:type="spellStart"/>
      <w:r w:rsidRPr="00975429">
        <w:rPr>
          <w:rFonts w:ascii="Times New Roman" w:hAnsi="Times New Roman"/>
          <w:sz w:val="28"/>
          <w:szCs w:val="28"/>
        </w:rPr>
        <w:t>умови</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внесення</w:t>
      </w:r>
      <w:proofErr w:type="spellEnd"/>
      <w:r w:rsidRPr="00975429">
        <w:rPr>
          <w:rFonts w:ascii="Times New Roman" w:hAnsi="Times New Roman"/>
          <w:sz w:val="28"/>
          <w:szCs w:val="28"/>
        </w:rPr>
        <w:t xml:space="preserve"> </w:t>
      </w:r>
      <w:proofErr w:type="gramStart"/>
      <w:r w:rsidRPr="00975429">
        <w:rPr>
          <w:rFonts w:ascii="Times New Roman" w:hAnsi="Times New Roman"/>
          <w:sz w:val="28"/>
          <w:szCs w:val="28"/>
        </w:rPr>
        <w:t>до Державного земельного кадастру</w:t>
      </w:r>
      <w:proofErr w:type="gramEnd"/>
      <w:r w:rsidRPr="00975429">
        <w:rPr>
          <w:rFonts w:ascii="Times New Roman" w:hAnsi="Times New Roman"/>
          <w:sz w:val="28"/>
          <w:szCs w:val="28"/>
        </w:rPr>
        <w:t xml:space="preserve"> </w:t>
      </w:r>
      <w:proofErr w:type="spellStart"/>
      <w:r w:rsidRPr="00975429">
        <w:rPr>
          <w:rFonts w:ascii="Times New Roman" w:hAnsi="Times New Roman"/>
          <w:sz w:val="28"/>
          <w:szCs w:val="28"/>
        </w:rPr>
        <w:t>відомостей</w:t>
      </w:r>
      <w:proofErr w:type="spellEnd"/>
      <w:r w:rsidRPr="00975429">
        <w:rPr>
          <w:rFonts w:ascii="Times New Roman" w:hAnsi="Times New Roman"/>
          <w:sz w:val="28"/>
          <w:szCs w:val="28"/>
        </w:rPr>
        <w:t xml:space="preserve"> про </w:t>
      </w:r>
      <w:proofErr w:type="spellStart"/>
      <w:r w:rsidRPr="00975429">
        <w:rPr>
          <w:rFonts w:ascii="Times New Roman" w:hAnsi="Times New Roman"/>
          <w:sz w:val="28"/>
          <w:szCs w:val="28"/>
        </w:rPr>
        <w:t>таку</w:t>
      </w:r>
      <w:proofErr w:type="spellEnd"/>
      <w:r w:rsidRPr="00975429">
        <w:rPr>
          <w:rFonts w:ascii="Times New Roman" w:hAnsi="Times New Roman"/>
          <w:sz w:val="28"/>
          <w:szCs w:val="28"/>
        </w:rPr>
        <w:t xml:space="preserve"> </w:t>
      </w:r>
      <w:proofErr w:type="spellStart"/>
      <w:r w:rsidRPr="00975429">
        <w:rPr>
          <w:rFonts w:ascii="Times New Roman" w:hAnsi="Times New Roman"/>
          <w:sz w:val="28"/>
          <w:szCs w:val="28"/>
        </w:rPr>
        <w:t>оцінку</w:t>
      </w:r>
      <w:proofErr w:type="spellEnd"/>
      <w:r>
        <w:rPr>
          <w:rFonts w:ascii="Times New Roman" w:hAnsi="Times New Roman"/>
          <w:sz w:val="28"/>
          <w:szCs w:val="28"/>
          <w:lang w:val="uk-UA"/>
        </w:rPr>
        <w:t>.</w:t>
      </w:r>
    </w:p>
    <w:p w:rsidR="00712255" w:rsidRPr="00712255" w:rsidRDefault="00712255" w:rsidP="00881BA5">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Так, станом на 15.11.2023 </w:t>
      </w:r>
      <w:r w:rsidR="00287E9B">
        <w:rPr>
          <w:rFonts w:ascii="Times New Roman" w:hAnsi="Times New Roman"/>
          <w:sz w:val="28"/>
          <w:szCs w:val="28"/>
          <w:lang w:val="uk-UA"/>
        </w:rPr>
        <w:t xml:space="preserve">оновлено нормативну грошову оцінку земель та </w:t>
      </w:r>
      <w:proofErr w:type="spellStart"/>
      <w:r w:rsidR="00287E9B">
        <w:rPr>
          <w:rFonts w:ascii="Times New Roman" w:hAnsi="Times New Roman"/>
          <w:sz w:val="28"/>
          <w:szCs w:val="28"/>
          <w:lang w:val="uk-UA"/>
        </w:rPr>
        <w:t>внесено</w:t>
      </w:r>
      <w:proofErr w:type="spellEnd"/>
      <w:r w:rsidR="00287E9B">
        <w:rPr>
          <w:rFonts w:ascii="Times New Roman" w:hAnsi="Times New Roman"/>
          <w:sz w:val="28"/>
          <w:szCs w:val="28"/>
          <w:lang w:val="uk-UA"/>
        </w:rPr>
        <w:t xml:space="preserve"> </w:t>
      </w:r>
      <w:r>
        <w:rPr>
          <w:rFonts w:ascii="Times New Roman" w:hAnsi="Times New Roman"/>
          <w:sz w:val="28"/>
          <w:szCs w:val="28"/>
          <w:lang w:val="uk-UA"/>
        </w:rPr>
        <w:t xml:space="preserve">до Державного земельного кадастру електронні документи з відомостями про нормативну грошову оцінку земель по 582 населених пунктах, з них тільки у 2023 році </w:t>
      </w:r>
      <w:proofErr w:type="spellStart"/>
      <w:r>
        <w:rPr>
          <w:rFonts w:ascii="Times New Roman" w:hAnsi="Times New Roman"/>
          <w:sz w:val="28"/>
          <w:szCs w:val="28"/>
          <w:lang w:val="uk-UA"/>
        </w:rPr>
        <w:t>внесено</w:t>
      </w:r>
      <w:proofErr w:type="spellEnd"/>
      <w:r>
        <w:rPr>
          <w:rFonts w:ascii="Times New Roman" w:hAnsi="Times New Roman"/>
          <w:sz w:val="28"/>
          <w:szCs w:val="28"/>
          <w:lang w:val="uk-UA"/>
        </w:rPr>
        <w:t xml:space="preserve"> відомості про нормативну грошову оцінку земель по 126 населених пунктах.</w:t>
      </w:r>
    </w:p>
    <w:p w:rsidR="00881BA5" w:rsidRDefault="008E1471" w:rsidP="00881BA5">
      <w:pPr>
        <w:spacing w:after="0" w:line="240" w:lineRule="auto"/>
        <w:ind w:firstLine="567"/>
        <w:jc w:val="both"/>
        <w:rPr>
          <w:rFonts w:ascii="Times New Roman" w:hAnsi="Times New Roman"/>
          <w:sz w:val="28"/>
          <w:szCs w:val="28"/>
        </w:rPr>
      </w:pPr>
      <w:r>
        <w:rPr>
          <w:rFonts w:ascii="Times New Roman" w:hAnsi="Times New Roman"/>
          <w:sz w:val="28"/>
          <w:szCs w:val="28"/>
          <w:lang w:val="uk-UA"/>
        </w:rPr>
        <w:t>Однак, в</w:t>
      </w:r>
      <w:proofErr w:type="spellStart"/>
      <w:r w:rsidR="00881BA5" w:rsidRPr="00881BA5">
        <w:rPr>
          <w:rFonts w:ascii="Times New Roman" w:hAnsi="Times New Roman"/>
          <w:sz w:val="28"/>
          <w:szCs w:val="28"/>
        </w:rPr>
        <w:t>раховуючи</w:t>
      </w:r>
      <w:proofErr w:type="spellEnd"/>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вимоги</w:t>
      </w:r>
      <w:proofErr w:type="spellEnd"/>
      <w:r w:rsidR="00881BA5" w:rsidRPr="00881BA5">
        <w:rPr>
          <w:rFonts w:ascii="Times New Roman" w:hAnsi="Times New Roman"/>
          <w:sz w:val="28"/>
          <w:szCs w:val="28"/>
        </w:rPr>
        <w:t xml:space="preserve"> ст. 18 </w:t>
      </w:r>
      <w:r w:rsidR="00881BA5">
        <w:rPr>
          <w:rFonts w:ascii="Times New Roman" w:hAnsi="Times New Roman"/>
          <w:sz w:val="28"/>
          <w:szCs w:val="28"/>
          <w:lang w:val="uk-UA"/>
        </w:rPr>
        <w:t>Закону України</w:t>
      </w:r>
      <w:r w:rsidR="00881BA5" w:rsidRPr="00881BA5">
        <w:rPr>
          <w:rFonts w:ascii="Times New Roman" w:hAnsi="Times New Roman"/>
          <w:sz w:val="28"/>
          <w:szCs w:val="28"/>
        </w:rPr>
        <w:t xml:space="preserve"> «Про </w:t>
      </w:r>
      <w:proofErr w:type="spellStart"/>
      <w:r w:rsidR="00881BA5" w:rsidRPr="00881BA5">
        <w:rPr>
          <w:rFonts w:ascii="Times New Roman" w:hAnsi="Times New Roman"/>
          <w:sz w:val="28"/>
          <w:szCs w:val="28"/>
        </w:rPr>
        <w:t>оцінку</w:t>
      </w:r>
      <w:proofErr w:type="spellEnd"/>
      <w:r w:rsidR="00881BA5" w:rsidRPr="00881BA5">
        <w:rPr>
          <w:rFonts w:ascii="Times New Roman" w:hAnsi="Times New Roman"/>
          <w:sz w:val="28"/>
          <w:szCs w:val="28"/>
        </w:rPr>
        <w:t xml:space="preserve"> земель», станом на 2023 </w:t>
      </w:r>
      <w:proofErr w:type="spellStart"/>
      <w:r w:rsidR="00881BA5" w:rsidRPr="00881BA5">
        <w:rPr>
          <w:rFonts w:ascii="Times New Roman" w:hAnsi="Times New Roman"/>
          <w:sz w:val="28"/>
          <w:szCs w:val="28"/>
        </w:rPr>
        <w:t>рік</w:t>
      </w:r>
      <w:proofErr w:type="spellEnd"/>
      <w:r w:rsidR="00881BA5" w:rsidRPr="00881BA5">
        <w:rPr>
          <w:rFonts w:ascii="Times New Roman" w:hAnsi="Times New Roman"/>
          <w:sz w:val="28"/>
          <w:szCs w:val="28"/>
        </w:rPr>
        <w:t xml:space="preserve"> нормативна </w:t>
      </w:r>
      <w:proofErr w:type="spellStart"/>
      <w:r w:rsidR="00881BA5" w:rsidRPr="00881BA5">
        <w:rPr>
          <w:rFonts w:ascii="Times New Roman" w:hAnsi="Times New Roman"/>
          <w:sz w:val="28"/>
          <w:szCs w:val="28"/>
        </w:rPr>
        <w:t>грошова</w:t>
      </w:r>
      <w:proofErr w:type="spellEnd"/>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оцінка</w:t>
      </w:r>
      <w:proofErr w:type="spellEnd"/>
      <w:r w:rsidR="00881BA5" w:rsidRPr="00881BA5">
        <w:rPr>
          <w:rFonts w:ascii="Times New Roman" w:hAnsi="Times New Roman"/>
          <w:sz w:val="28"/>
          <w:szCs w:val="28"/>
        </w:rPr>
        <w:t xml:space="preserve"> земель по 9</w:t>
      </w:r>
      <w:r w:rsidR="00712255">
        <w:rPr>
          <w:rFonts w:ascii="Times New Roman" w:hAnsi="Times New Roman"/>
          <w:sz w:val="28"/>
          <w:szCs w:val="28"/>
          <w:lang w:val="uk-UA"/>
        </w:rPr>
        <w:t>20</w:t>
      </w:r>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населених</w:t>
      </w:r>
      <w:proofErr w:type="spellEnd"/>
      <w:r w:rsidR="00881BA5" w:rsidRPr="00881BA5">
        <w:rPr>
          <w:rFonts w:ascii="Times New Roman" w:hAnsi="Times New Roman"/>
          <w:sz w:val="28"/>
          <w:szCs w:val="28"/>
        </w:rPr>
        <w:t xml:space="preserve"> пунктах на </w:t>
      </w:r>
      <w:proofErr w:type="spellStart"/>
      <w:r w:rsidR="00881BA5" w:rsidRPr="00881BA5">
        <w:rPr>
          <w:rFonts w:ascii="Times New Roman" w:hAnsi="Times New Roman"/>
          <w:sz w:val="28"/>
          <w:szCs w:val="28"/>
        </w:rPr>
        <w:t>території</w:t>
      </w:r>
      <w:proofErr w:type="spellEnd"/>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Вінницької</w:t>
      </w:r>
      <w:proofErr w:type="spellEnd"/>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області</w:t>
      </w:r>
      <w:proofErr w:type="spellEnd"/>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потребує</w:t>
      </w:r>
      <w:proofErr w:type="spellEnd"/>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актуалізації</w:t>
      </w:r>
      <w:proofErr w:type="spellEnd"/>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Це</w:t>
      </w:r>
      <w:proofErr w:type="spellEnd"/>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населені</w:t>
      </w:r>
      <w:proofErr w:type="spellEnd"/>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пункти</w:t>
      </w:r>
      <w:proofErr w:type="spellEnd"/>
      <w:r w:rsidR="00881BA5" w:rsidRPr="00881BA5">
        <w:rPr>
          <w:rFonts w:ascii="Times New Roman" w:hAnsi="Times New Roman"/>
          <w:sz w:val="28"/>
          <w:szCs w:val="28"/>
        </w:rPr>
        <w:t xml:space="preserve">, нормативна </w:t>
      </w:r>
      <w:proofErr w:type="spellStart"/>
      <w:r w:rsidR="00881BA5" w:rsidRPr="00881BA5">
        <w:rPr>
          <w:rFonts w:ascii="Times New Roman" w:hAnsi="Times New Roman"/>
          <w:sz w:val="28"/>
          <w:szCs w:val="28"/>
        </w:rPr>
        <w:t>грошова</w:t>
      </w:r>
      <w:proofErr w:type="spellEnd"/>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оцінка</w:t>
      </w:r>
      <w:proofErr w:type="spellEnd"/>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яких</w:t>
      </w:r>
      <w:proofErr w:type="spellEnd"/>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розроблялась</w:t>
      </w:r>
      <w:proofErr w:type="spellEnd"/>
      <w:r w:rsidR="00881BA5" w:rsidRPr="00881BA5">
        <w:rPr>
          <w:rFonts w:ascii="Times New Roman" w:hAnsi="Times New Roman"/>
          <w:sz w:val="28"/>
          <w:szCs w:val="28"/>
        </w:rPr>
        <w:t xml:space="preserve"> </w:t>
      </w:r>
      <w:proofErr w:type="spellStart"/>
      <w:r w:rsidR="00881BA5" w:rsidRPr="00881BA5">
        <w:rPr>
          <w:rFonts w:ascii="Times New Roman" w:hAnsi="Times New Roman"/>
          <w:sz w:val="28"/>
          <w:szCs w:val="28"/>
        </w:rPr>
        <w:t>більше</w:t>
      </w:r>
      <w:proofErr w:type="spellEnd"/>
      <w:r w:rsidR="00881BA5" w:rsidRPr="00881BA5">
        <w:rPr>
          <w:rFonts w:ascii="Times New Roman" w:hAnsi="Times New Roman"/>
          <w:sz w:val="28"/>
          <w:szCs w:val="28"/>
        </w:rPr>
        <w:t xml:space="preserve"> 7 </w:t>
      </w:r>
      <w:proofErr w:type="spellStart"/>
      <w:r w:rsidR="00881BA5" w:rsidRPr="00881BA5">
        <w:rPr>
          <w:rFonts w:ascii="Times New Roman" w:hAnsi="Times New Roman"/>
          <w:sz w:val="28"/>
          <w:szCs w:val="28"/>
        </w:rPr>
        <w:t>років</w:t>
      </w:r>
      <w:proofErr w:type="spellEnd"/>
      <w:r w:rsidR="00881BA5" w:rsidRPr="00881BA5">
        <w:rPr>
          <w:rFonts w:ascii="Times New Roman" w:hAnsi="Times New Roman"/>
          <w:sz w:val="28"/>
          <w:szCs w:val="28"/>
        </w:rPr>
        <w:t xml:space="preserve"> тому.</w:t>
      </w:r>
    </w:p>
    <w:p w:rsidR="00962E61" w:rsidRDefault="00962E61" w:rsidP="00962E61">
      <w:pPr>
        <w:spacing w:after="0" w:line="240" w:lineRule="auto"/>
        <w:ind w:firstLine="567"/>
        <w:jc w:val="both"/>
        <w:rPr>
          <w:rFonts w:ascii="Times New Roman" w:hAnsi="Times New Roman"/>
          <w:sz w:val="28"/>
          <w:szCs w:val="28"/>
          <w:lang w:val="uk-UA"/>
        </w:rPr>
      </w:pPr>
      <w:r w:rsidRPr="00962E61">
        <w:rPr>
          <w:rFonts w:ascii="Times New Roman" w:hAnsi="Times New Roman"/>
          <w:sz w:val="28"/>
          <w:szCs w:val="28"/>
        </w:rPr>
        <w:t xml:space="preserve">З метою </w:t>
      </w:r>
      <w:proofErr w:type="spellStart"/>
      <w:r w:rsidRPr="00962E61">
        <w:rPr>
          <w:rFonts w:ascii="Times New Roman" w:hAnsi="Times New Roman"/>
          <w:sz w:val="28"/>
          <w:szCs w:val="28"/>
        </w:rPr>
        <w:t>організаційного</w:t>
      </w:r>
      <w:proofErr w:type="spellEnd"/>
      <w:r w:rsidRPr="00962E61">
        <w:rPr>
          <w:rFonts w:ascii="Times New Roman" w:hAnsi="Times New Roman"/>
          <w:sz w:val="28"/>
          <w:szCs w:val="28"/>
        </w:rPr>
        <w:t xml:space="preserve"> та методичного </w:t>
      </w:r>
      <w:proofErr w:type="spellStart"/>
      <w:r w:rsidRPr="00962E61">
        <w:rPr>
          <w:rFonts w:ascii="Times New Roman" w:hAnsi="Times New Roman"/>
          <w:sz w:val="28"/>
          <w:szCs w:val="28"/>
        </w:rPr>
        <w:t>забезпечення</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проведення</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нормативної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грошової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оцінки</w:t>
      </w:r>
      <w:proofErr w:type="spellEnd"/>
      <w:r w:rsidRPr="00962E61">
        <w:rPr>
          <w:rFonts w:ascii="Times New Roman" w:hAnsi="Times New Roman"/>
          <w:sz w:val="28"/>
          <w:szCs w:val="28"/>
        </w:rPr>
        <w:t xml:space="preserve"> земель, а </w:t>
      </w:r>
      <w:proofErr w:type="spellStart"/>
      <w:r w:rsidRPr="00962E61">
        <w:rPr>
          <w:rFonts w:ascii="Times New Roman" w:hAnsi="Times New Roman"/>
          <w:sz w:val="28"/>
          <w:szCs w:val="28"/>
        </w:rPr>
        <w:t>також</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реалізації</w:t>
      </w:r>
      <w:proofErr w:type="spellEnd"/>
      <w:r w:rsidRPr="00962E61">
        <w:rPr>
          <w:rFonts w:ascii="Times New Roman" w:hAnsi="Times New Roman"/>
          <w:sz w:val="28"/>
          <w:szCs w:val="28"/>
        </w:rPr>
        <w:t xml:space="preserve"> постанови </w:t>
      </w:r>
      <w:proofErr w:type="spellStart"/>
      <w:r w:rsidRPr="00962E61">
        <w:rPr>
          <w:rFonts w:ascii="Times New Roman" w:hAnsi="Times New Roman"/>
          <w:sz w:val="28"/>
          <w:szCs w:val="28"/>
        </w:rPr>
        <w:t>Кабінету</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Міністрів</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України</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від</w:t>
      </w:r>
      <w:proofErr w:type="spellEnd"/>
      <w:r w:rsidRPr="00962E61">
        <w:rPr>
          <w:rFonts w:ascii="Times New Roman" w:hAnsi="Times New Roman"/>
          <w:sz w:val="28"/>
          <w:szCs w:val="28"/>
        </w:rPr>
        <w:t xml:space="preserve"> 3 листопада 2021 року №1147 «Про </w:t>
      </w:r>
      <w:proofErr w:type="spellStart"/>
      <w:r w:rsidRPr="00962E61">
        <w:rPr>
          <w:rFonts w:ascii="Times New Roman" w:hAnsi="Times New Roman"/>
          <w:sz w:val="28"/>
          <w:szCs w:val="28"/>
        </w:rPr>
        <w:t>затвердження</w:t>
      </w:r>
      <w:proofErr w:type="spellEnd"/>
      <w:r w:rsidRPr="00962E61">
        <w:rPr>
          <w:rFonts w:ascii="Times New Roman" w:hAnsi="Times New Roman"/>
          <w:sz w:val="28"/>
          <w:szCs w:val="28"/>
        </w:rPr>
        <w:t xml:space="preserve"> Методики </w:t>
      </w:r>
      <w:proofErr w:type="spellStart"/>
      <w:r w:rsidRPr="00962E61">
        <w:rPr>
          <w:rFonts w:ascii="Times New Roman" w:hAnsi="Times New Roman"/>
          <w:sz w:val="28"/>
          <w:szCs w:val="28"/>
        </w:rPr>
        <w:t>нормативної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грошової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оцінки</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земельних</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ділянок</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Головним</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управлінням</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Держгеокадастру</w:t>
      </w:r>
      <w:proofErr w:type="spellEnd"/>
      <w:r w:rsidRPr="00962E61">
        <w:rPr>
          <w:rFonts w:ascii="Times New Roman" w:hAnsi="Times New Roman"/>
          <w:sz w:val="28"/>
          <w:szCs w:val="28"/>
        </w:rPr>
        <w:t xml:space="preserve"> у </w:t>
      </w:r>
      <w:proofErr w:type="spellStart"/>
      <w:r w:rsidRPr="00962E61">
        <w:rPr>
          <w:rFonts w:ascii="Times New Roman" w:hAnsi="Times New Roman"/>
          <w:sz w:val="28"/>
          <w:szCs w:val="28"/>
        </w:rPr>
        <w:t>Вінницькій</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області</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ведеться</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моніторинг</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оновлення</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нормативної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грошової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оцінки</w:t>
      </w:r>
      <w:proofErr w:type="spellEnd"/>
      <w:r w:rsidRPr="00962E61">
        <w:rPr>
          <w:rFonts w:ascii="Times New Roman" w:hAnsi="Times New Roman"/>
          <w:sz w:val="28"/>
          <w:szCs w:val="28"/>
        </w:rPr>
        <w:t xml:space="preserve"> земель </w:t>
      </w:r>
      <w:proofErr w:type="spellStart"/>
      <w:r w:rsidRPr="00962E61">
        <w:rPr>
          <w:rFonts w:ascii="Times New Roman" w:hAnsi="Times New Roman"/>
          <w:sz w:val="28"/>
          <w:szCs w:val="28"/>
        </w:rPr>
        <w:t>населених</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пунктів</w:t>
      </w:r>
      <w:proofErr w:type="spellEnd"/>
      <w:r w:rsidRPr="00962E61">
        <w:rPr>
          <w:rFonts w:ascii="Times New Roman" w:hAnsi="Times New Roman"/>
          <w:sz w:val="28"/>
          <w:szCs w:val="28"/>
        </w:rPr>
        <w:t xml:space="preserve">. Органам </w:t>
      </w:r>
      <w:proofErr w:type="spellStart"/>
      <w:r w:rsidRPr="00962E61">
        <w:rPr>
          <w:rFonts w:ascii="Times New Roman" w:hAnsi="Times New Roman"/>
          <w:sz w:val="28"/>
          <w:szCs w:val="28"/>
        </w:rPr>
        <w:t>місцевого</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самоврядування</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територіальних</w:t>
      </w:r>
      <w:proofErr w:type="spellEnd"/>
      <w:r w:rsidRPr="00962E61">
        <w:rPr>
          <w:rFonts w:ascii="Times New Roman" w:hAnsi="Times New Roman"/>
          <w:sz w:val="28"/>
          <w:szCs w:val="28"/>
        </w:rPr>
        <w:t xml:space="preserve"> громад </w:t>
      </w:r>
      <w:proofErr w:type="spellStart"/>
      <w:r w:rsidRPr="00962E61">
        <w:rPr>
          <w:rFonts w:ascii="Times New Roman" w:hAnsi="Times New Roman"/>
          <w:sz w:val="28"/>
          <w:szCs w:val="28"/>
        </w:rPr>
        <w:t>надсилаються</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листи</w:t>
      </w:r>
      <w:proofErr w:type="spellEnd"/>
      <w:r w:rsidRPr="00962E61">
        <w:rPr>
          <w:rFonts w:ascii="Times New Roman" w:hAnsi="Times New Roman"/>
          <w:sz w:val="28"/>
          <w:szCs w:val="28"/>
        </w:rPr>
        <w:t xml:space="preserve"> з </w:t>
      </w:r>
      <w:proofErr w:type="spellStart"/>
      <w:r w:rsidRPr="00962E61">
        <w:rPr>
          <w:rFonts w:ascii="Times New Roman" w:hAnsi="Times New Roman"/>
          <w:sz w:val="28"/>
          <w:szCs w:val="28"/>
        </w:rPr>
        <w:t>відповідними</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роз’ясненнями</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щодо</w:t>
      </w:r>
      <w:proofErr w:type="spellEnd"/>
      <w:r w:rsidRPr="00962E61">
        <w:rPr>
          <w:rFonts w:ascii="Times New Roman" w:hAnsi="Times New Roman"/>
          <w:sz w:val="28"/>
          <w:szCs w:val="28"/>
        </w:rPr>
        <w:t xml:space="preserve"> Методики </w:t>
      </w:r>
      <w:proofErr w:type="spellStart"/>
      <w:r w:rsidRPr="00962E61">
        <w:rPr>
          <w:rFonts w:ascii="Times New Roman" w:hAnsi="Times New Roman"/>
          <w:sz w:val="28"/>
          <w:szCs w:val="28"/>
        </w:rPr>
        <w:t>нормативної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грошової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оцінки</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земельних</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ділянок</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затвердженої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постановою</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Кабінету</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Міністрів</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України</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від</w:t>
      </w:r>
      <w:proofErr w:type="spellEnd"/>
      <w:r w:rsidRPr="00962E61">
        <w:rPr>
          <w:rFonts w:ascii="Times New Roman" w:hAnsi="Times New Roman"/>
          <w:sz w:val="28"/>
          <w:szCs w:val="28"/>
        </w:rPr>
        <w:t xml:space="preserve"> 03 листопада 2021 року №1147, яка </w:t>
      </w:r>
      <w:proofErr w:type="spellStart"/>
      <w:r w:rsidRPr="00962E61">
        <w:rPr>
          <w:rFonts w:ascii="Times New Roman" w:hAnsi="Times New Roman"/>
          <w:sz w:val="28"/>
          <w:szCs w:val="28"/>
        </w:rPr>
        <w:t>дає</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можливість</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виготовляти</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технічну</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документацію</w:t>
      </w:r>
      <w:proofErr w:type="spellEnd"/>
      <w:r w:rsidRPr="00962E61">
        <w:rPr>
          <w:rFonts w:ascii="Times New Roman" w:hAnsi="Times New Roman"/>
          <w:sz w:val="28"/>
          <w:szCs w:val="28"/>
        </w:rPr>
        <w:t xml:space="preserve"> з </w:t>
      </w:r>
      <w:proofErr w:type="spellStart"/>
      <w:r w:rsidRPr="00962E61">
        <w:rPr>
          <w:rFonts w:ascii="Times New Roman" w:hAnsi="Times New Roman"/>
          <w:sz w:val="28"/>
          <w:szCs w:val="28"/>
        </w:rPr>
        <w:t>нормативної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грошової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оцінки</w:t>
      </w:r>
      <w:proofErr w:type="spellEnd"/>
      <w:r w:rsidRPr="00962E61">
        <w:rPr>
          <w:rFonts w:ascii="Times New Roman" w:hAnsi="Times New Roman"/>
          <w:sz w:val="28"/>
          <w:szCs w:val="28"/>
        </w:rPr>
        <w:t xml:space="preserve"> земель як </w:t>
      </w:r>
      <w:proofErr w:type="spellStart"/>
      <w:r w:rsidRPr="00962E61">
        <w:rPr>
          <w:rFonts w:ascii="Times New Roman" w:hAnsi="Times New Roman"/>
          <w:sz w:val="28"/>
          <w:szCs w:val="28"/>
        </w:rPr>
        <w:t>всієї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громади</w:t>
      </w:r>
      <w:proofErr w:type="spellEnd"/>
      <w:r w:rsidRPr="00962E61">
        <w:rPr>
          <w:rFonts w:ascii="Times New Roman" w:hAnsi="Times New Roman"/>
          <w:sz w:val="28"/>
          <w:szCs w:val="28"/>
        </w:rPr>
        <w:t xml:space="preserve">, так і </w:t>
      </w:r>
      <w:proofErr w:type="spellStart"/>
      <w:r w:rsidRPr="00962E61">
        <w:rPr>
          <w:rFonts w:ascii="Times New Roman" w:hAnsi="Times New Roman"/>
          <w:sz w:val="28"/>
          <w:szCs w:val="28"/>
        </w:rPr>
        <w:t>її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частини</w:t>
      </w:r>
      <w:proofErr w:type="spellEnd"/>
      <w:r w:rsidRPr="00962E61">
        <w:rPr>
          <w:rFonts w:ascii="Times New Roman" w:hAnsi="Times New Roman"/>
          <w:sz w:val="28"/>
          <w:szCs w:val="28"/>
        </w:rPr>
        <w:t xml:space="preserve">, і </w:t>
      </w:r>
      <w:proofErr w:type="spellStart"/>
      <w:r w:rsidRPr="00962E61">
        <w:rPr>
          <w:rFonts w:ascii="Times New Roman" w:hAnsi="Times New Roman"/>
          <w:sz w:val="28"/>
          <w:szCs w:val="28"/>
        </w:rPr>
        <w:t>окремого</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населеного</w:t>
      </w:r>
      <w:proofErr w:type="spellEnd"/>
      <w:r w:rsidRPr="00962E61">
        <w:rPr>
          <w:rFonts w:ascii="Times New Roman" w:hAnsi="Times New Roman"/>
          <w:sz w:val="28"/>
          <w:szCs w:val="28"/>
        </w:rPr>
        <w:t xml:space="preserve"> пункту. </w:t>
      </w:r>
      <w:proofErr w:type="spellStart"/>
      <w:r w:rsidR="00AF308E" w:rsidRPr="00962E61">
        <w:rPr>
          <w:rFonts w:ascii="Times New Roman" w:hAnsi="Times New Roman"/>
          <w:sz w:val="28"/>
          <w:szCs w:val="28"/>
        </w:rPr>
        <w:t>Наголошується</w:t>
      </w:r>
      <w:proofErr w:type="spellEnd"/>
      <w:r w:rsidR="00AF308E" w:rsidRPr="00962E61">
        <w:rPr>
          <w:rFonts w:ascii="Times New Roman" w:hAnsi="Times New Roman"/>
          <w:sz w:val="28"/>
          <w:szCs w:val="28"/>
        </w:rPr>
        <w:t xml:space="preserve"> на </w:t>
      </w:r>
      <w:proofErr w:type="spellStart"/>
      <w:r w:rsidR="00AF308E" w:rsidRPr="00962E61">
        <w:rPr>
          <w:rFonts w:ascii="Times New Roman" w:hAnsi="Times New Roman"/>
          <w:sz w:val="28"/>
          <w:szCs w:val="28"/>
        </w:rPr>
        <w:t>важливості</w:t>
      </w:r>
      <w:proofErr w:type="spellEnd"/>
      <w:r w:rsidR="00AF308E" w:rsidRPr="00962E61">
        <w:rPr>
          <w:rFonts w:ascii="Times New Roman" w:hAnsi="Times New Roman"/>
          <w:sz w:val="28"/>
          <w:szCs w:val="28"/>
        </w:rPr>
        <w:t xml:space="preserve"> </w:t>
      </w:r>
      <w:proofErr w:type="spellStart"/>
      <w:r w:rsidR="00AF308E" w:rsidRPr="00962E61">
        <w:rPr>
          <w:rFonts w:ascii="Times New Roman" w:hAnsi="Times New Roman"/>
          <w:sz w:val="28"/>
          <w:szCs w:val="28"/>
        </w:rPr>
        <w:t>проведення</w:t>
      </w:r>
      <w:proofErr w:type="spellEnd"/>
      <w:r w:rsidR="00AF308E" w:rsidRPr="00962E61">
        <w:rPr>
          <w:rFonts w:ascii="Times New Roman" w:hAnsi="Times New Roman"/>
          <w:sz w:val="28"/>
          <w:szCs w:val="28"/>
        </w:rPr>
        <w:t xml:space="preserve"> </w:t>
      </w:r>
      <w:proofErr w:type="spellStart"/>
      <w:r w:rsidR="00AF308E" w:rsidRPr="00962E61">
        <w:rPr>
          <w:rFonts w:ascii="Times New Roman" w:hAnsi="Times New Roman"/>
          <w:sz w:val="28"/>
          <w:szCs w:val="28"/>
        </w:rPr>
        <w:t>зазначених</w:t>
      </w:r>
      <w:proofErr w:type="spellEnd"/>
      <w:r w:rsidR="00AF308E" w:rsidRPr="00962E61">
        <w:rPr>
          <w:rFonts w:ascii="Times New Roman" w:hAnsi="Times New Roman"/>
          <w:sz w:val="28"/>
          <w:szCs w:val="28"/>
        </w:rPr>
        <w:t xml:space="preserve"> </w:t>
      </w:r>
      <w:proofErr w:type="spellStart"/>
      <w:r w:rsidR="00AF308E" w:rsidRPr="00962E61">
        <w:rPr>
          <w:rFonts w:ascii="Times New Roman" w:hAnsi="Times New Roman"/>
          <w:sz w:val="28"/>
          <w:szCs w:val="28"/>
        </w:rPr>
        <w:t>робіт</w:t>
      </w:r>
      <w:proofErr w:type="spellEnd"/>
      <w:r w:rsidR="00AF308E">
        <w:rPr>
          <w:rFonts w:ascii="Times New Roman" w:hAnsi="Times New Roman"/>
          <w:sz w:val="28"/>
          <w:szCs w:val="28"/>
          <w:lang w:val="uk-UA"/>
        </w:rPr>
        <w:t xml:space="preserve">. </w:t>
      </w:r>
      <w:proofErr w:type="spellStart"/>
      <w:r w:rsidRPr="00962E61">
        <w:rPr>
          <w:rFonts w:ascii="Times New Roman" w:hAnsi="Times New Roman"/>
          <w:sz w:val="28"/>
          <w:szCs w:val="28"/>
        </w:rPr>
        <w:t>Також</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надіслано</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перелік</w:t>
      </w:r>
      <w:proofErr w:type="spellEnd"/>
      <w:r>
        <w:rPr>
          <w:rFonts w:ascii="Times New Roman" w:hAnsi="Times New Roman"/>
          <w:sz w:val="28"/>
          <w:szCs w:val="28"/>
          <w:lang w:val="uk-UA"/>
        </w:rPr>
        <w:t>и</w:t>
      </w:r>
      <w:r w:rsidRPr="00962E61">
        <w:rPr>
          <w:rFonts w:ascii="Times New Roman" w:hAnsi="Times New Roman"/>
          <w:sz w:val="28"/>
          <w:szCs w:val="28"/>
        </w:rPr>
        <w:t xml:space="preserve"> </w:t>
      </w:r>
      <w:proofErr w:type="spellStart"/>
      <w:r w:rsidRPr="00962E61">
        <w:rPr>
          <w:rFonts w:ascii="Times New Roman" w:hAnsi="Times New Roman"/>
          <w:sz w:val="28"/>
          <w:szCs w:val="28"/>
        </w:rPr>
        <w:t>населених</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пунктів</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які</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потребують</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оновлення</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нормативної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грошової</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оцінки</w:t>
      </w:r>
      <w:proofErr w:type="spellEnd"/>
      <w:r w:rsidRPr="00962E61">
        <w:rPr>
          <w:rFonts w:ascii="Times New Roman" w:hAnsi="Times New Roman"/>
          <w:sz w:val="28"/>
          <w:szCs w:val="28"/>
        </w:rPr>
        <w:t xml:space="preserve"> земель </w:t>
      </w:r>
      <w:proofErr w:type="spellStart"/>
      <w:r w:rsidRPr="00962E61">
        <w:rPr>
          <w:rFonts w:ascii="Times New Roman" w:hAnsi="Times New Roman"/>
          <w:sz w:val="28"/>
          <w:szCs w:val="28"/>
        </w:rPr>
        <w:t>населених</w:t>
      </w:r>
      <w:proofErr w:type="spellEnd"/>
      <w:r w:rsidRPr="00962E61">
        <w:rPr>
          <w:rFonts w:ascii="Times New Roman" w:hAnsi="Times New Roman"/>
          <w:sz w:val="28"/>
          <w:szCs w:val="28"/>
        </w:rPr>
        <w:t xml:space="preserve"> </w:t>
      </w:r>
      <w:proofErr w:type="spellStart"/>
      <w:r w:rsidRPr="00962E61">
        <w:rPr>
          <w:rFonts w:ascii="Times New Roman" w:hAnsi="Times New Roman"/>
          <w:sz w:val="28"/>
          <w:szCs w:val="28"/>
        </w:rPr>
        <w:t>пунктів</w:t>
      </w:r>
      <w:proofErr w:type="spellEnd"/>
      <w:r w:rsidRPr="00962E61">
        <w:rPr>
          <w:rFonts w:ascii="Times New Roman" w:hAnsi="Times New Roman"/>
          <w:sz w:val="28"/>
          <w:szCs w:val="28"/>
        </w:rPr>
        <w:t xml:space="preserve"> станом на 2023 </w:t>
      </w:r>
      <w:proofErr w:type="spellStart"/>
      <w:r w:rsidRPr="00962E61">
        <w:rPr>
          <w:rFonts w:ascii="Times New Roman" w:hAnsi="Times New Roman"/>
          <w:sz w:val="28"/>
          <w:szCs w:val="28"/>
        </w:rPr>
        <w:t>рік</w:t>
      </w:r>
      <w:proofErr w:type="spellEnd"/>
      <w:r>
        <w:rPr>
          <w:rFonts w:ascii="Times New Roman" w:hAnsi="Times New Roman"/>
          <w:sz w:val="28"/>
          <w:szCs w:val="28"/>
          <w:lang w:val="uk-UA"/>
        </w:rPr>
        <w:t>.</w:t>
      </w:r>
    </w:p>
    <w:p w:rsidR="00136D3E" w:rsidRDefault="00AF308E" w:rsidP="00962E6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За інформацією, наданою органами місцевого самоврядування встановлено, що на 610 населених пунктів передбачено кошти на оновлення нормативної грошової оцінки земель,  з них на 61 населений пункт укладено договори з проектними організаціями на проведення нормативної грошової оцінки. </w:t>
      </w:r>
      <w:r w:rsidR="00136D3E">
        <w:rPr>
          <w:rFonts w:ascii="Times New Roman" w:hAnsi="Times New Roman"/>
          <w:sz w:val="28"/>
          <w:szCs w:val="28"/>
          <w:lang w:val="uk-UA"/>
        </w:rPr>
        <w:t>На 310 населених пунктів відсутні кошти на оновлення нормативної грошової оцінки земель.</w:t>
      </w:r>
    </w:p>
    <w:p w:rsidR="00136D3E" w:rsidRDefault="00136D3E" w:rsidP="00962E61">
      <w:pPr>
        <w:spacing w:after="0" w:line="240" w:lineRule="auto"/>
        <w:ind w:firstLine="567"/>
        <w:jc w:val="both"/>
        <w:rPr>
          <w:rFonts w:ascii="Times New Roman" w:hAnsi="Times New Roman"/>
          <w:sz w:val="28"/>
          <w:szCs w:val="28"/>
          <w:lang w:val="uk-UA"/>
        </w:rPr>
      </w:pPr>
      <w:r w:rsidRPr="00136D3E">
        <w:rPr>
          <w:rFonts w:ascii="Times New Roman" w:hAnsi="Times New Roman"/>
          <w:sz w:val="28"/>
          <w:szCs w:val="28"/>
          <w:lang w:val="uk-UA"/>
        </w:rPr>
        <w:t xml:space="preserve">Головне управління </w:t>
      </w:r>
      <w:proofErr w:type="spellStart"/>
      <w:r w:rsidRPr="00136D3E">
        <w:rPr>
          <w:rFonts w:ascii="Times New Roman" w:hAnsi="Times New Roman"/>
          <w:sz w:val="28"/>
          <w:szCs w:val="28"/>
          <w:lang w:val="uk-UA"/>
        </w:rPr>
        <w:t>Держгеокадастру</w:t>
      </w:r>
      <w:proofErr w:type="spellEnd"/>
      <w:r w:rsidRPr="00136D3E">
        <w:rPr>
          <w:rFonts w:ascii="Times New Roman" w:hAnsi="Times New Roman"/>
          <w:sz w:val="28"/>
          <w:szCs w:val="28"/>
          <w:lang w:val="uk-UA"/>
        </w:rPr>
        <w:t xml:space="preserve"> у Вінницькій області, з метою забезпечення вимог чинного законодавства, збільшення надходжень коштів від плати за землю до місцевих бюджетів, рекомендує територіальним громадам, при формуванні місцевого бюджету, передбачити кошти на проведення повторної нормативної грошової оцінки земель окремих населених пунктів та укласти договори з юридичними особами, які є розробниками документації із землеустрою відповідно до Закону України “Про землеустрій”. Для цих цілей, згідно зі статтею 209 Земельного кодексу України, також можуть використовуватись кошти, які надійшли від сплати втрат сільськогосподарського та лісогосподарського виробництва до місцевих бюджетів.</w:t>
      </w:r>
    </w:p>
    <w:p w:rsidR="004561B2" w:rsidRPr="00136D3E" w:rsidRDefault="004561B2" w:rsidP="00093589">
      <w:pPr>
        <w:spacing w:after="0" w:line="240" w:lineRule="auto"/>
        <w:ind w:firstLine="567"/>
        <w:jc w:val="both"/>
        <w:rPr>
          <w:rFonts w:ascii="Times New Roman" w:hAnsi="Times New Roman"/>
          <w:sz w:val="28"/>
          <w:szCs w:val="28"/>
          <w:lang w:val="uk-UA"/>
        </w:rPr>
      </w:pPr>
      <w:r w:rsidRPr="00136D3E">
        <w:rPr>
          <w:rFonts w:ascii="Times New Roman" w:hAnsi="Times New Roman"/>
          <w:sz w:val="28"/>
          <w:szCs w:val="28"/>
          <w:lang w:val="uk-UA"/>
        </w:rPr>
        <w:lastRenderedPageBreak/>
        <w:t>Проведення нормативної грошової оцінки має не тільки регуляторний характер щодо поліпшення земельних відносин, а також значний соціально-економічний аспект, оскільки за рахунок зростання надходжень від плати за землю органи місцевого самоврядування отримують додаткову можливість підвищувати соціально-економічний стан населених пунктів, сприяти виконанню регіональних програм розвитку адміністративно-територіальних одиниць, розробити механізми економічного стимулювання раціонального використання та охорони земель.</w:t>
      </w:r>
    </w:p>
    <w:sectPr w:rsidR="004561B2" w:rsidRPr="00136D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55B"/>
    <w:rsid w:val="00093589"/>
    <w:rsid w:val="000A509D"/>
    <w:rsid w:val="000E1631"/>
    <w:rsid w:val="00136D3E"/>
    <w:rsid w:val="00267A05"/>
    <w:rsid w:val="0027455B"/>
    <w:rsid w:val="00287E9B"/>
    <w:rsid w:val="004561B2"/>
    <w:rsid w:val="00482DD1"/>
    <w:rsid w:val="004F4F0B"/>
    <w:rsid w:val="00623E7D"/>
    <w:rsid w:val="006909A4"/>
    <w:rsid w:val="00712255"/>
    <w:rsid w:val="00881BA5"/>
    <w:rsid w:val="008E1471"/>
    <w:rsid w:val="00903069"/>
    <w:rsid w:val="00962E61"/>
    <w:rsid w:val="00975429"/>
    <w:rsid w:val="009C21A3"/>
    <w:rsid w:val="00A605D1"/>
    <w:rsid w:val="00AF308E"/>
    <w:rsid w:val="00D50B32"/>
    <w:rsid w:val="00E06F89"/>
    <w:rsid w:val="00E96A9A"/>
    <w:rsid w:val="00EF0CAD"/>
    <w:rsid w:val="00F4050D"/>
    <w:rsid w:val="00F46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E0400B-71B8-4D66-AEF3-DB907FB8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66D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466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256899">
      <w:bodyDiv w:val="1"/>
      <w:marLeft w:val="0"/>
      <w:marRight w:val="0"/>
      <w:marTop w:val="0"/>
      <w:marBottom w:val="0"/>
      <w:divBdr>
        <w:top w:val="none" w:sz="0" w:space="0" w:color="auto"/>
        <w:left w:val="none" w:sz="0" w:space="0" w:color="auto"/>
        <w:bottom w:val="none" w:sz="0" w:space="0" w:color="auto"/>
        <w:right w:val="none" w:sz="0" w:space="0" w:color="auto"/>
      </w:divBdr>
      <w:divsChild>
        <w:div w:id="2125953863">
          <w:marLeft w:val="0"/>
          <w:marRight w:val="0"/>
          <w:marTop w:val="0"/>
          <w:marBottom w:val="525"/>
          <w:divBdr>
            <w:top w:val="none" w:sz="0" w:space="0" w:color="auto"/>
            <w:left w:val="none" w:sz="0" w:space="0" w:color="auto"/>
            <w:bottom w:val="none" w:sz="0" w:space="0" w:color="auto"/>
            <w:right w:val="none" w:sz="0" w:space="0" w:color="auto"/>
          </w:divBdr>
          <w:divsChild>
            <w:div w:id="548617757">
              <w:marLeft w:val="0"/>
              <w:marRight w:val="0"/>
              <w:marTop w:val="0"/>
              <w:marBottom w:val="0"/>
              <w:divBdr>
                <w:top w:val="none" w:sz="0" w:space="0" w:color="auto"/>
                <w:left w:val="none" w:sz="0" w:space="0" w:color="auto"/>
                <w:bottom w:val="none" w:sz="0" w:space="0" w:color="auto"/>
                <w:right w:val="none" w:sz="0" w:space="0" w:color="auto"/>
              </w:divBdr>
            </w:div>
          </w:divsChild>
        </w:div>
        <w:div w:id="224948484">
          <w:marLeft w:val="0"/>
          <w:marRight w:val="0"/>
          <w:marTop w:val="0"/>
          <w:marBottom w:val="600"/>
          <w:divBdr>
            <w:top w:val="none" w:sz="0" w:space="0" w:color="auto"/>
            <w:left w:val="none" w:sz="0" w:space="0" w:color="auto"/>
            <w:bottom w:val="none" w:sz="0" w:space="0" w:color="auto"/>
            <w:right w:val="none" w:sz="0" w:space="0" w:color="auto"/>
          </w:divBdr>
        </w:div>
        <w:div w:id="316544176">
          <w:marLeft w:val="0"/>
          <w:marRight w:val="0"/>
          <w:marTop w:val="0"/>
          <w:marBottom w:val="0"/>
          <w:divBdr>
            <w:top w:val="none" w:sz="0" w:space="0" w:color="auto"/>
            <w:left w:val="none" w:sz="0" w:space="0" w:color="auto"/>
            <w:bottom w:val="none" w:sz="0" w:space="0" w:color="auto"/>
            <w:right w:val="none" w:sz="0" w:space="0" w:color="auto"/>
          </w:divBdr>
          <w:divsChild>
            <w:div w:id="12583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3</Pages>
  <Words>726</Words>
  <Characters>4140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Тетяна Грищук</dc:creator>
  <cp:keywords/>
  <dc:description/>
  <cp:lastModifiedBy>Тетяна Грищук</cp:lastModifiedBy>
  <cp:revision>15</cp:revision>
  <cp:lastPrinted>2023-11-16T10:33:00Z</cp:lastPrinted>
  <dcterms:created xsi:type="dcterms:W3CDTF">2023-11-15T08:25:00Z</dcterms:created>
  <dcterms:modified xsi:type="dcterms:W3CDTF">2023-11-20T10:36:00Z</dcterms:modified>
</cp:coreProperties>
</file>